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王晓东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建筑工程学院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0"/>
                <w:u w:val="single"/>
              </w:rPr>
              <w:t>■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力学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工程力学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 xml:space="preserve">年 5 月 </w:t>
      </w:r>
      <w:r>
        <w:rPr>
          <w:rFonts w:hint="eastAsia" w:eastAsia="楷体_GB2312"/>
          <w:sz w:val="28"/>
          <w:szCs w:val="20"/>
        </w:rPr>
        <w:t>23</w:t>
      </w:r>
      <w:r>
        <w:rPr>
          <w:rFonts w:eastAsia="楷体_GB2312"/>
          <w:sz w:val="28"/>
          <w:szCs w:val="2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王晓东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1977年3月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 2013.09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博士研究生 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dwang@hrbust.edu.cn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5945195211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996</w:t>
            </w:r>
            <w:r>
              <w:rPr>
                <w:rFonts w:hint="eastAsia" w:ascii="宋体" w:hAnsi="宋体"/>
                <w:sz w:val="20"/>
                <w:szCs w:val="20"/>
              </w:rPr>
              <w:t>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2000年7月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沈阳建筑大学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建筑工程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2004年9月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2006年7月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2007年3月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2011年7月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工程力学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2000年9月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2004年9月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中国市政工程东北设计研究院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助工 职员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2006年9月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哈尔滨理工大学建筑工程学院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副教授 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2019~2023 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高等钢结构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硕士生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2019~2024 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钢结构设计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2019~2020 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钢结构基本原理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2019~2023 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土木工程制图与CAD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color w:val="000000"/>
              </w:rPr>
              <w:t>Application of Long Distance Microscope and Three-Dimensional Laser Scanner in Tunnel Section Detection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ACTA MICROSCOPICA</w:t>
            </w:r>
            <w:r>
              <w:rPr>
                <w:b/>
                <w:bCs/>
                <w:color w:val="5C5B5B"/>
                <w:sz w:val="20"/>
                <w:szCs w:val="20"/>
              </w:rPr>
              <w:t>,</w:t>
            </w:r>
            <w:r>
              <w:rPr>
                <w:rFonts w:hint="eastAsia"/>
                <w:b/>
                <w:bCs/>
                <w:color w:val="5C5B5B"/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2019,28(5):1099~1107</w:t>
            </w:r>
            <w:r>
              <w:rPr>
                <w:rFonts w:hint="eastAsia"/>
                <w:color w:val="000000"/>
              </w:rPr>
              <w:t>.</w:t>
            </w:r>
          </w:p>
          <w:p>
            <w:pPr>
              <w:adjustRightInd w:val="0"/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发表时间：2019.7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A</w:t>
            </w:r>
            <w:r>
              <w:rPr>
                <w:rFonts w:hint="eastAsia" w:eastAsia="仿宋"/>
                <w:bCs/>
                <w:sz w:val="24"/>
              </w:rPr>
              <w:t>3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(中科院</w:t>
            </w:r>
            <w:r>
              <w:rPr>
                <w:rFonts w:hint="eastAsia" w:eastAsia="仿宋"/>
                <w:bCs/>
                <w:sz w:val="24"/>
              </w:rPr>
              <w:t>四</w:t>
            </w:r>
            <w:r>
              <w:rPr>
                <w:rFonts w:eastAsia="仿宋"/>
                <w:bCs/>
                <w:sz w:val="24"/>
              </w:rPr>
              <w:t>区)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BMSCC预制外壳-内置型钢混凝土构件受力性能研究  黑龙江省自然科学基金LH2023E088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2023.07.01~2026.07.01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0/5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B3</w:t>
            </w:r>
            <w:bookmarkStart w:id="9" w:name="_GoBack"/>
            <w:bookmarkEnd w:id="9"/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在学科建设方面，注重培养学科的专业性和竞争力。积极完成课程教学改革，优化课程设置，增加实践教学环节，使课程更加贴合实践和市场需求。同时还积极参加学术交流和专业培训，提高专业素质和教学水平。近五年内，完成了黑龙江省高等教育教学改革项目《工科教育背景下土木工程专业创新创业实践体系研究》（项目编号：SJGY20170569）（2/5）；正在参与黑龙江省自然科学基金项目《BMSCC预制外壳-内置型钢混凝土构件受力性能研究》（LH2023E088）（2/6）；在</w:t>
            </w:r>
            <w:r>
              <w:rPr>
                <w:color w:val="000000"/>
              </w:rPr>
              <w:t>ACTA MICROSCOPICA</w:t>
            </w:r>
            <w:r>
              <w:rPr>
                <w:rFonts w:hint="eastAsia"/>
                <w:color w:val="000000"/>
              </w:rPr>
              <w:t>上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发表了一篇文章A3（中科院四区）。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YTZhOWE1NjczYTUwYzE5YWM2NDcwMTA2ZjQwZTAifQ=="/>
  </w:docVars>
  <w:rsids>
    <w:rsidRoot w:val="007556ED"/>
    <w:rsid w:val="00000FE1"/>
    <w:rsid w:val="00023CFE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23CD"/>
    <w:rsid w:val="003A5E1B"/>
    <w:rsid w:val="003A611E"/>
    <w:rsid w:val="003C2692"/>
    <w:rsid w:val="003E0EA0"/>
    <w:rsid w:val="003F02F1"/>
    <w:rsid w:val="003F2A26"/>
    <w:rsid w:val="003F472C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27FA5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0F4E"/>
    <w:rsid w:val="004F12D8"/>
    <w:rsid w:val="004F6241"/>
    <w:rsid w:val="00511A53"/>
    <w:rsid w:val="005145B3"/>
    <w:rsid w:val="00517852"/>
    <w:rsid w:val="0051795D"/>
    <w:rsid w:val="005207D3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5F4983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5599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96982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2548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25D6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1810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6549C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67381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7591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uiPriority w:val="0"/>
  </w:style>
  <w:style w:type="character" w:customStyle="1" w:styleId="21">
    <w:name w:val="页脚 字符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HRBEU</Company>
  <Pages>8</Pages>
  <Words>1804</Words>
  <Characters>2153</Characters>
  <Lines>19</Lines>
  <Paragraphs>5</Paragraphs>
  <TotalTime>365</TotalTime>
  <ScaleCrop>false</ScaleCrop>
  <LinksUpToDate>false</LinksUpToDate>
  <CharactersWithSpaces>2312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2024-05-21T08:26:00Z</dcterms:created>
  <dc:creator>Luping</dc:creator>
  <cp:lastModifiedBy>王晓东</cp:lastModifiedBy>
  <cp:lastPrinted>2021-05-14T02:02:00Z</cp:lastPrinted>
  <dcterms:modified xsi:type="dcterms:W3CDTF">2024-05-27T12:42:41Z</dcterms:modified>
  <dc:title>        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C1D036EF9008468E83366F617500484C</vt:lpwstr>
  </property>
</Properties>
</file>