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312" w:lineRule="atLeast"/>
        <w:rPr>
          <w:rFonts w:ascii="楷体_GB2312" w:eastAsia="楷体_GB2312"/>
          <w:sz w:val="28"/>
          <w:szCs w:val="28"/>
        </w:rPr>
      </w:pPr>
      <w:r>
        <w:rPr>
          <w:rFonts w:hint="eastAsia" w:ascii="楷体_GB2312" w:eastAsia="楷体_GB2312"/>
          <w:sz w:val="28"/>
          <w:szCs w:val="28"/>
        </w:rPr>
        <w:t>附件</w:t>
      </w:r>
      <w:r>
        <w:rPr>
          <w:rFonts w:ascii="楷体_GB2312" w:eastAsia="楷体_GB2312"/>
          <w:sz w:val="28"/>
          <w:szCs w:val="28"/>
        </w:rPr>
        <w:t>4</w:t>
      </w:r>
    </w:p>
    <w:p>
      <w:pPr>
        <w:spacing w:line="360" w:lineRule="auto"/>
        <w:jc w:val="center"/>
        <w:rPr>
          <w:rFonts w:ascii="黑体" w:hAnsi="黑体" w:eastAsia="黑体"/>
          <w:b/>
          <w:spacing w:val="20"/>
          <w:sz w:val="28"/>
          <w:szCs w:val="28"/>
        </w:rPr>
      </w:pPr>
      <w:r>
        <w:rPr>
          <w:rFonts w:hint="eastAsia" w:ascii="黑体" w:hAnsi="黑体" w:eastAsia="黑体"/>
          <w:b/>
          <w:spacing w:val="20"/>
          <w:sz w:val="28"/>
          <w:szCs w:val="28"/>
        </w:rPr>
        <w:t>哈尔滨理工大学硕士专业学位研究生产业导师资格申请表</w:t>
      </w:r>
    </w:p>
    <w:p>
      <w:pPr>
        <w:ind w:left="-141" w:leftChars="-67"/>
        <w:rPr>
          <w:szCs w:val="21"/>
        </w:rPr>
      </w:pPr>
    </w:p>
    <w:tbl>
      <w:tblPr>
        <w:tblStyle w:val="4"/>
        <w:tblW w:w="87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134"/>
        <w:gridCol w:w="709"/>
        <w:gridCol w:w="14"/>
        <w:gridCol w:w="1220"/>
        <w:gridCol w:w="184"/>
        <w:gridCol w:w="425"/>
        <w:gridCol w:w="425"/>
        <w:gridCol w:w="851"/>
        <w:gridCol w:w="708"/>
        <w:gridCol w:w="562"/>
        <w:gridCol w:w="289"/>
        <w:gridCol w:w="561"/>
        <w:gridCol w:w="7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993" w:type="dxa"/>
            <w:vMerge w:val="restart"/>
            <w:vAlign w:val="center"/>
          </w:tcPr>
          <w:p>
            <w:pPr>
              <w:jc w:val="center"/>
              <w:rPr>
                <w:rFonts w:ascii="仿宋_GB2312" w:eastAsia="仿宋_GB2312"/>
                <w:sz w:val="24"/>
                <w:szCs w:val="24"/>
              </w:rPr>
            </w:pPr>
            <w:r>
              <w:rPr>
                <w:rFonts w:hint="eastAsia" w:ascii="仿宋_GB2312" w:eastAsia="仿宋_GB2312"/>
                <w:sz w:val="24"/>
                <w:szCs w:val="24"/>
              </w:rPr>
              <w:t>姓名</w:t>
            </w:r>
          </w:p>
        </w:tc>
        <w:tc>
          <w:tcPr>
            <w:tcW w:w="1134" w:type="dxa"/>
            <w:vMerge w:val="restart"/>
            <w:vAlign w:val="center"/>
          </w:tcPr>
          <w:p>
            <w:pPr>
              <w:jc w:val="center"/>
              <w:rPr>
                <w:rFonts w:ascii="仿宋_GB2312" w:eastAsia="仿宋_GB2312"/>
                <w:sz w:val="24"/>
                <w:szCs w:val="24"/>
              </w:rPr>
            </w:pPr>
            <w:r>
              <w:rPr>
                <w:rFonts w:hint="eastAsia" w:ascii="仿宋_GB2312" w:eastAsia="仿宋_GB2312"/>
                <w:sz w:val="24"/>
                <w:szCs w:val="24"/>
              </w:rPr>
              <w:t>谢时雳</w:t>
            </w:r>
          </w:p>
        </w:tc>
        <w:tc>
          <w:tcPr>
            <w:tcW w:w="709" w:type="dxa"/>
            <w:vAlign w:val="center"/>
          </w:tcPr>
          <w:p>
            <w:pPr>
              <w:jc w:val="center"/>
              <w:rPr>
                <w:rFonts w:ascii="仿宋_GB2312" w:eastAsia="仿宋_GB2312"/>
                <w:sz w:val="24"/>
                <w:szCs w:val="24"/>
              </w:rPr>
            </w:pPr>
            <w:r>
              <w:rPr>
                <w:rFonts w:hint="eastAsia" w:ascii="仿宋_GB2312" w:eastAsia="仿宋_GB2312"/>
                <w:sz w:val="24"/>
                <w:szCs w:val="24"/>
              </w:rPr>
              <w:t>性别</w:t>
            </w:r>
          </w:p>
        </w:tc>
        <w:tc>
          <w:tcPr>
            <w:tcW w:w="1418" w:type="dxa"/>
            <w:gridSpan w:val="3"/>
            <w:vAlign w:val="center"/>
          </w:tcPr>
          <w:p>
            <w:pPr>
              <w:jc w:val="center"/>
              <w:rPr>
                <w:rFonts w:ascii="仿宋_GB2312" w:eastAsia="仿宋_GB2312"/>
                <w:sz w:val="24"/>
                <w:szCs w:val="24"/>
              </w:rPr>
            </w:pPr>
            <w:r>
              <w:rPr>
                <w:rFonts w:hint="eastAsia" w:ascii="仿宋_GB2312" w:eastAsia="仿宋_GB2312"/>
                <w:sz w:val="24"/>
                <w:szCs w:val="24"/>
              </w:rPr>
              <w:t>男</w:t>
            </w:r>
          </w:p>
        </w:tc>
        <w:tc>
          <w:tcPr>
            <w:tcW w:w="850" w:type="dxa"/>
            <w:gridSpan w:val="2"/>
            <w:vAlign w:val="center"/>
          </w:tcPr>
          <w:p>
            <w:pPr>
              <w:jc w:val="center"/>
              <w:rPr>
                <w:rFonts w:ascii="仿宋_GB2312" w:eastAsia="仿宋_GB2312"/>
                <w:sz w:val="24"/>
                <w:szCs w:val="24"/>
              </w:rPr>
            </w:pPr>
            <w:r>
              <w:rPr>
                <w:rFonts w:hint="eastAsia" w:ascii="仿宋_GB2312" w:eastAsia="仿宋_GB2312"/>
                <w:sz w:val="24"/>
                <w:szCs w:val="24"/>
              </w:rPr>
              <w:t>出生年月</w:t>
            </w:r>
          </w:p>
        </w:tc>
        <w:tc>
          <w:tcPr>
            <w:tcW w:w="1559" w:type="dxa"/>
            <w:gridSpan w:val="2"/>
            <w:vAlign w:val="center"/>
          </w:tcPr>
          <w:p>
            <w:pPr>
              <w:jc w:val="center"/>
              <w:rPr>
                <w:rFonts w:ascii="仿宋_GB2312" w:eastAsia="仿宋_GB2312"/>
                <w:sz w:val="24"/>
                <w:szCs w:val="24"/>
              </w:rPr>
            </w:pPr>
            <w:r>
              <w:rPr>
                <w:rFonts w:hint="eastAsia" w:ascii="仿宋_GB2312" w:eastAsia="仿宋_GB2312"/>
                <w:sz w:val="24"/>
                <w:szCs w:val="24"/>
              </w:rPr>
              <w:t>1969年3月</w:t>
            </w:r>
          </w:p>
        </w:tc>
        <w:tc>
          <w:tcPr>
            <w:tcW w:w="851" w:type="dxa"/>
            <w:gridSpan w:val="2"/>
            <w:vAlign w:val="center"/>
          </w:tcPr>
          <w:p>
            <w:pPr>
              <w:jc w:val="center"/>
              <w:rPr>
                <w:rFonts w:ascii="仿宋_GB2312" w:eastAsia="仿宋_GB2312"/>
                <w:sz w:val="24"/>
                <w:szCs w:val="24"/>
              </w:rPr>
            </w:pPr>
            <w:r>
              <w:rPr>
                <w:rFonts w:hint="eastAsia" w:ascii="仿宋_GB2312" w:eastAsia="仿宋_GB2312"/>
                <w:sz w:val="24"/>
                <w:szCs w:val="24"/>
              </w:rPr>
              <w:t>政治面貌</w:t>
            </w:r>
          </w:p>
        </w:tc>
        <w:tc>
          <w:tcPr>
            <w:tcW w:w="1276" w:type="dxa"/>
            <w:gridSpan w:val="2"/>
            <w:vAlign w:val="center"/>
          </w:tcPr>
          <w:p>
            <w:pPr>
              <w:jc w:val="center"/>
              <w:rPr>
                <w:rFonts w:ascii="仿宋_GB2312" w:eastAsia="仿宋_GB2312"/>
                <w:sz w:val="24"/>
                <w:szCs w:val="24"/>
              </w:rPr>
            </w:pPr>
            <w:r>
              <w:rPr>
                <w:rFonts w:hint="eastAsia" w:ascii="仿宋_GB2312" w:eastAsia="仿宋_GB2312"/>
                <w:sz w:val="24"/>
                <w:szCs w:val="24"/>
              </w:rPr>
              <w:t>中共党员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993" w:type="dxa"/>
            <w:vMerge w:val="continue"/>
            <w:vAlign w:val="center"/>
          </w:tcPr>
          <w:p>
            <w:pPr>
              <w:jc w:val="center"/>
              <w:rPr>
                <w:rFonts w:ascii="仿宋_GB2312" w:eastAsia="仿宋_GB2312"/>
                <w:sz w:val="24"/>
                <w:szCs w:val="24"/>
              </w:rPr>
            </w:pPr>
          </w:p>
        </w:tc>
        <w:tc>
          <w:tcPr>
            <w:tcW w:w="1134" w:type="dxa"/>
            <w:vMerge w:val="continue"/>
            <w:vAlign w:val="center"/>
          </w:tcPr>
          <w:p>
            <w:pPr>
              <w:jc w:val="center"/>
              <w:rPr>
                <w:rFonts w:ascii="仿宋_GB2312" w:eastAsia="仿宋_GB2312"/>
                <w:sz w:val="24"/>
                <w:szCs w:val="24"/>
              </w:rPr>
            </w:pPr>
          </w:p>
        </w:tc>
        <w:tc>
          <w:tcPr>
            <w:tcW w:w="709" w:type="dxa"/>
            <w:vAlign w:val="center"/>
          </w:tcPr>
          <w:p>
            <w:pPr>
              <w:jc w:val="center"/>
              <w:rPr>
                <w:rFonts w:ascii="仿宋_GB2312" w:eastAsia="仿宋_GB2312"/>
                <w:sz w:val="24"/>
                <w:szCs w:val="24"/>
              </w:rPr>
            </w:pPr>
            <w:r>
              <w:rPr>
                <w:rFonts w:hint="eastAsia" w:ascii="仿宋_GB2312" w:eastAsia="仿宋_GB2312"/>
                <w:sz w:val="24"/>
                <w:szCs w:val="24"/>
              </w:rPr>
              <w:t>民族</w:t>
            </w:r>
          </w:p>
        </w:tc>
        <w:tc>
          <w:tcPr>
            <w:tcW w:w="1418" w:type="dxa"/>
            <w:gridSpan w:val="3"/>
            <w:vAlign w:val="center"/>
          </w:tcPr>
          <w:p>
            <w:pPr>
              <w:jc w:val="center"/>
              <w:rPr>
                <w:rFonts w:ascii="仿宋_GB2312" w:eastAsia="仿宋_GB2312"/>
                <w:sz w:val="24"/>
                <w:szCs w:val="24"/>
              </w:rPr>
            </w:pPr>
            <w:r>
              <w:rPr>
                <w:rFonts w:hint="eastAsia" w:ascii="仿宋_GB2312" w:eastAsia="仿宋_GB2312"/>
                <w:sz w:val="24"/>
                <w:szCs w:val="24"/>
              </w:rPr>
              <w:t>汉</w:t>
            </w:r>
          </w:p>
        </w:tc>
        <w:tc>
          <w:tcPr>
            <w:tcW w:w="850" w:type="dxa"/>
            <w:gridSpan w:val="2"/>
            <w:vAlign w:val="center"/>
          </w:tcPr>
          <w:p>
            <w:pPr>
              <w:jc w:val="center"/>
              <w:rPr>
                <w:rFonts w:ascii="仿宋_GB2312" w:eastAsia="仿宋_GB2312"/>
                <w:sz w:val="24"/>
                <w:szCs w:val="24"/>
              </w:rPr>
            </w:pPr>
            <w:r>
              <w:rPr>
                <w:rFonts w:hint="eastAsia" w:ascii="仿宋_GB2312" w:eastAsia="仿宋_GB2312"/>
                <w:sz w:val="24"/>
                <w:szCs w:val="24"/>
              </w:rPr>
              <w:t>学历</w:t>
            </w:r>
          </w:p>
        </w:tc>
        <w:tc>
          <w:tcPr>
            <w:tcW w:w="1559" w:type="dxa"/>
            <w:gridSpan w:val="2"/>
            <w:vAlign w:val="center"/>
          </w:tcPr>
          <w:p>
            <w:pPr>
              <w:jc w:val="center"/>
              <w:rPr>
                <w:rFonts w:ascii="仿宋_GB2312" w:eastAsia="仿宋_GB2312"/>
                <w:sz w:val="24"/>
                <w:szCs w:val="24"/>
              </w:rPr>
            </w:pPr>
            <w:r>
              <w:rPr>
                <w:rFonts w:hint="eastAsia" w:ascii="仿宋_GB2312" w:eastAsia="仿宋_GB2312"/>
                <w:sz w:val="24"/>
                <w:szCs w:val="24"/>
              </w:rPr>
              <w:t>大学本科</w:t>
            </w:r>
          </w:p>
        </w:tc>
        <w:tc>
          <w:tcPr>
            <w:tcW w:w="851" w:type="dxa"/>
            <w:gridSpan w:val="2"/>
            <w:vAlign w:val="center"/>
          </w:tcPr>
          <w:p>
            <w:pPr>
              <w:jc w:val="center"/>
              <w:rPr>
                <w:rFonts w:ascii="仿宋_GB2312" w:eastAsia="仿宋_GB2312"/>
                <w:sz w:val="24"/>
                <w:szCs w:val="24"/>
              </w:rPr>
            </w:pPr>
            <w:r>
              <w:rPr>
                <w:rFonts w:hint="eastAsia" w:ascii="仿宋_GB2312" w:eastAsia="仿宋_GB2312"/>
                <w:sz w:val="24"/>
                <w:szCs w:val="24"/>
              </w:rPr>
              <w:t>学位</w:t>
            </w:r>
          </w:p>
        </w:tc>
        <w:tc>
          <w:tcPr>
            <w:tcW w:w="1276" w:type="dxa"/>
            <w:gridSpan w:val="2"/>
            <w:vAlign w:val="center"/>
          </w:tcPr>
          <w:p>
            <w:pPr>
              <w:jc w:val="center"/>
              <w:rPr>
                <w:rFonts w:ascii="仿宋_GB2312" w:eastAsia="仿宋_GB2312"/>
                <w:sz w:val="24"/>
                <w:szCs w:val="24"/>
              </w:rPr>
            </w:pPr>
            <w:r>
              <w:rPr>
                <w:rFonts w:hint="eastAsia" w:ascii="仿宋_GB2312" w:eastAsia="仿宋_GB2312"/>
                <w:sz w:val="24"/>
                <w:szCs w:val="24"/>
              </w:rPr>
              <w:t>学士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2127" w:type="dxa"/>
            <w:gridSpan w:val="2"/>
            <w:vAlign w:val="center"/>
          </w:tcPr>
          <w:p>
            <w:pPr>
              <w:jc w:val="center"/>
              <w:rPr>
                <w:rFonts w:ascii="仿宋_GB2312" w:eastAsia="仿宋_GB2312"/>
                <w:sz w:val="24"/>
                <w:szCs w:val="24"/>
              </w:rPr>
            </w:pPr>
            <w:r>
              <w:rPr>
                <w:rFonts w:hint="eastAsia" w:ascii="仿宋_GB2312" w:eastAsia="仿宋_GB2312"/>
                <w:sz w:val="24"/>
                <w:szCs w:val="24"/>
              </w:rPr>
              <w:t>工作单位</w:t>
            </w:r>
          </w:p>
        </w:tc>
        <w:tc>
          <w:tcPr>
            <w:tcW w:w="6663" w:type="dxa"/>
            <w:gridSpan w:val="12"/>
            <w:vAlign w:val="center"/>
          </w:tcPr>
          <w:p>
            <w:pPr>
              <w:jc w:val="center"/>
              <w:rPr>
                <w:rFonts w:ascii="仿宋_GB2312" w:eastAsia="仿宋_GB2312"/>
                <w:sz w:val="24"/>
                <w:szCs w:val="24"/>
              </w:rPr>
            </w:pPr>
            <w:r>
              <w:rPr>
                <w:rFonts w:hint="eastAsia" w:ascii="仿宋_GB2312" w:eastAsia="仿宋_GB2312"/>
                <w:sz w:val="24"/>
                <w:szCs w:val="24"/>
              </w:rPr>
              <w:t>哈尔滨市勘察测绘研究院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2127" w:type="dxa"/>
            <w:gridSpan w:val="2"/>
            <w:vAlign w:val="center"/>
          </w:tcPr>
          <w:p>
            <w:pPr>
              <w:jc w:val="center"/>
              <w:rPr>
                <w:rFonts w:ascii="仿宋_GB2312" w:eastAsia="仿宋_GB2312"/>
                <w:sz w:val="24"/>
                <w:szCs w:val="24"/>
              </w:rPr>
            </w:pPr>
            <w:r>
              <w:rPr>
                <w:rFonts w:hint="eastAsia" w:ascii="仿宋_GB2312" w:eastAsia="仿宋_GB2312"/>
                <w:sz w:val="24"/>
                <w:szCs w:val="24"/>
              </w:rPr>
              <w:t>专业技术职称</w:t>
            </w:r>
          </w:p>
        </w:tc>
        <w:tc>
          <w:tcPr>
            <w:tcW w:w="2552" w:type="dxa"/>
            <w:gridSpan w:val="5"/>
            <w:vAlign w:val="center"/>
          </w:tcPr>
          <w:p>
            <w:pPr>
              <w:jc w:val="center"/>
              <w:rPr>
                <w:rFonts w:ascii="仿宋_GB2312" w:eastAsia="仿宋_GB2312"/>
                <w:sz w:val="24"/>
                <w:szCs w:val="24"/>
              </w:rPr>
            </w:pPr>
            <w:r>
              <w:rPr>
                <w:rFonts w:hint="eastAsia" w:ascii="仿宋_GB2312" w:eastAsia="仿宋_GB2312"/>
                <w:sz w:val="24"/>
                <w:szCs w:val="24"/>
              </w:rPr>
              <w:t>道路与桥梁专业正高</w:t>
            </w:r>
          </w:p>
        </w:tc>
        <w:tc>
          <w:tcPr>
            <w:tcW w:w="1276" w:type="dxa"/>
            <w:gridSpan w:val="2"/>
            <w:vAlign w:val="center"/>
          </w:tcPr>
          <w:p>
            <w:pPr>
              <w:jc w:val="center"/>
              <w:rPr>
                <w:rFonts w:ascii="仿宋_GB2312" w:eastAsia="仿宋_GB2312"/>
                <w:sz w:val="24"/>
                <w:szCs w:val="24"/>
              </w:rPr>
            </w:pPr>
            <w:r>
              <w:rPr>
                <w:rFonts w:hint="eastAsia" w:ascii="仿宋_GB2312" w:eastAsia="仿宋_GB2312"/>
                <w:sz w:val="24"/>
                <w:szCs w:val="24"/>
              </w:rPr>
              <w:t>职务</w:t>
            </w:r>
          </w:p>
        </w:tc>
        <w:tc>
          <w:tcPr>
            <w:tcW w:w="2835" w:type="dxa"/>
            <w:gridSpan w:val="5"/>
            <w:vAlign w:val="center"/>
          </w:tcPr>
          <w:p>
            <w:pPr>
              <w:jc w:val="center"/>
              <w:rPr>
                <w:rFonts w:ascii="仿宋_GB2312" w:eastAsia="仿宋_GB2312"/>
                <w:sz w:val="24"/>
                <w:szCs w:val="24"/>
              </w:rPr>
            </w:pPr>
            <w:r>
              <w:rPr>
                <w:rFonts w:hint="eastAsia" w:ascii="仿宋_GB2312" w:eastAsia="仿宋_GB2312"/>
                <w:sz w:val="24"/>
                <w:szCs w:val="24"/>
              </w:rPr>
              <w:t>岩土设计室主任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2850" w:type="dxa"/>
            <w:gridSpan w:val="4"/>
            <w:vAlign w:val="center"/>
          </w:tcPr>
          <w:p>
            <w:pPr>
              <w:jc w:val="center"/>
              <w:rPr>
                <w:rFonts w:ascii="仿宋_GB2312" w:eastAsia="仿宋_GB2312"/>
                <w:sz w:val="24"/>
                <w:szCs w:val="24"/>
              </w:rPr>
            </w:pPr>
            <w:r>
              <w:rPr>
                <w:rFonts w:hint="eastAsia" w:ascii="仿宋_GB2312" w:eastAsia="仿宋_GB2312"/>
                <w:sz w:val="24"/>
                <w:szCs w:val="24"/>
              </w:rPr>
              <w:t>研究生培养基地名称</w:t>
            </w:r>
          </w:p>
        </w:tc>
        <w:tc>
          <w:tcPr>
            <w:tcW w:w="5940" w:type="dxa"/>
            <w:gridSpan w:val="10"/>
            <w:vAlign w:val="center"/>
          </w:tcPr>
          <w:p>
            <w:pPr>
              <w:jc w:val="center"/>
              <w:rPr>
                <w:rFonts w:ascii="仿宋_GB2312"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2127" w:type="dxa"/>
            <w:gridSpan w:val="2"/>
            <w:vAlign w:val="center"/>
          </w:tcPr>
          <w:p>
            <w:pPr>
              <w:jc w:val="center"/>
              <w:rPr>
                <w:rFonts w:ascii="仿宋_GB2312" w:eastAsia="仿宋_GB2312"/>
                <w:sz w:val="24"/>
                <w:szCs w:val="24"/>
              </w:rPr>
            </w:pPr>
            <w:r>
              <w:rPr>
                <w:rFonts w:hint="eastAsia" w:ascii="仿宋_GB2312" w:eastAsia="仿宋_GB2312"/>
                <w:sz w:val="24"/>
                <w:szCs w:val="24"/>
              </w:rPr>
              <w:t>申报专业学位</w:t>
            </w:r>
          </w:p>
          <w:p>
            <w:pPr>
              <w:jc w:val="center"/>
              <w:rPr>
                <w:rFonts w:ascii="仿宋_GB2312" w:eastAsia="仿宋_GB2312"/>
                <w:sz w:val="24"/>
                <w:szCs w:val="24"/>
              </w:rPr>
            </w:pPr>
            <w:r>
              <w:rPr>
                <w:rFonts w:hint="eastAsia" w:ascii="仿宋_GB2312" w:eastAsia="仿宋_GB2312"/>
                <w:sz w:val="24"/>
                <w:szCs w:val="24"/>
              </w:rPr>
              <w:t>类别、领域</w:t>
            </w:r>
          </w:p>
        </w:tc>
        <w:tc>
          <w:tcPr>
            <w:tcW w:w="2552" w:type="dxa"/>
            <w:gridSpan w:val="5"/>
            <w:vAlign w:val="center"/>
          </w:tcPr>
          <w:p>
            <w:pPr>
              <w:jc w:val="center"/>
              <w:rPr>
                <w:rFonts w:hint="default" w:ascii="仿宋_GB2312" w:eastAsia="仿宋_GB2312"/>
                <w:sz w:val="24"/>
                <w:szCs w:val="24"/>
                <w:lang w:val="en-US" w:eastAsia="zh-CN"/>
              </w:rPr>
            </w:pPr>
            <w:r>
              <w:rPr>
                <w:rFonts w:hint="eastAsia" w:ascii="仿宋_GB2312" w:eastAsia="仿宋_GB2312"/>
                <w:sz w:val="24"/>
                <w:szCs w:val="24"/>
              </w:rPr>
              <w:t>土木水利</w:t>
            </w:r>
            <w:r>
              <w:rPr>
                <w:rFonts w:hint="eastAsia" w:ascii="仿宋_GB2312" w:eastAsia="仿宋_GB2312"/>
                <w:sz w:val="24"/>
                <w:szCs w:val="24"/>
                <w:lang w:val="en-US" w:eastAsia="zh-CN"/>
              </w:rPr>
              <w:t>/土木工程</w:t>
            </w:r>
          </w:p>
        </w:tc>
        <w:tc>
          <w:tcPr>
            <w:tcW w:w="1276" w:type="dxa"/>
            <w:gridSpan w:val="2"/>
            <w:vAlign w:val="center"/>
          </w:tcPr>
          <w:p>
            <w:pPr>
              <w:jc w:val="center"/>
              <w:rPr>
                <w:rFonts w:ascii="仿宋_GB2312" w:eastAsia="仿宋_GB2312"/>
                <w:sz w:val="24"/>
                <w:szCs w:val="24"/>
              </w:rPr>
            </w:pPr>
            <w:r>
              <w:rPr>
                <w:rFonts w:hint="eastAsia" w:ascii="仿宋_GB2312" w:eastAsia="仿宋_GB2312"/>
                <w:sz w:val="24"/>
                <w:szCs w:val="24"/>
              </w:rPr>
              <w:t>研究方向</w:t>
            </w:r>
          </w:p>
        </w:tc>
        <w:tc>
          <w:tcPr>
            <w:tcW w:w="2835" w:type="dxa"/>
            <w:gridSpan w:val="5"/>
            <w:vAlign w:val="center"/>
          </w:tcPr>
          <w:p>
            <w:pPr>
              <w:jc w:val="center"/>
              <w:rPr>
                <w:rFonts w:ascii="仿宋_GB2312" w:eastAsia="仿宋_GB2312"/>
                <w:sz w:val="24"/>
                <w:szCs w:val="24"/>
              </w:rPr>
            </w:pPr>
            <w:r>
              <w:rPr>
                <w:rFonts w:hint="eastAsia" w:ascii="仿宋_GB2312" w:eastAsia="仿宋_GB2312"/>
                <w:sz w:val="24"/>
                <w:szCs w:val="24"/>
              </w:rPr>
              <w:t>岩土试验测试、地下水控制</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2127" w:type="dxa"/>
            <w:gridSpan w:val="2"/>
            <w:vAlign w:val="center"/>
          </w:tcPr>
          <w:p>
            <w:pPr>
              <w:jc w:val="center"/>
              <w:rPr>
                <w:rFonts w:ascii="仿宋_GB2312" w:eastAsia="仿宋_GB2312"/>
                <w:sz w:val="24"/>
                <w:szCs w:val="24"/>
              </w:rPr>
            </w:pPr>
            <w:r>
              <w:rPr>
                <w:rFonts w:hint="eastAsia" w:ascii="仿宋_GB2312" w:eastAsia="仿宋_GB2312"/>
                <w:sz w:val="24"/>
                <w:szCs w:val="24"/>
              </w:rPr>
              <w:t>职业资格证书</w:t>
            </w:r>
          </w:p>
        </w:tc>
        <w:tc>
          <w:tcPr>
            <w:tcW w:w="6663" w:type="dxa"/>
            <w:gridSpan w:val="12"/>
            <w:vAlign w:val="center"/>
          </w:tcPr>
          <w:p>
            <w:pPr>
              <w:jc w:val="center"/>
              <w:rPr>
                <w:rFonts w:ascii="仿宋_GB2312" w:eastAsia="仿宋_GB2312"/>
                <w:sz w:val="24"/>
                <w:szCs w:val="24"/>
              </w:rPr>
            </w:pPr>
            <w:r>
              <w:rPr>
                <w:rFonts w:hint="eastAsia" w:ascii="仿宋_GB2312" w:eastAsia="仿宋_GB2312"/>
                <w:sz w:val="24"/>
                <w:szCs w:val="24"/>
              </w:rPr>
              <w:t>注册土木工程师（岩土）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2127" w:type="dxa"/>
            <w:gridSpan w:val="2"/>
            <w:vAlign w:val="center"/>
          </w:tcPr>
          <w:p>
            <w:pPr>
              <w:jc w:val="center"/>
              <w:rPr>
                <w:rFonts w:ascii="仿宋_GB2312" w:eastAsia="仿宋_GB2312"/>
                <w:sz w:val="24"/>
                <w:szCs w:val="24"/>
              </w:rPr>
            </w:pPr>
            <w:r>
              <w:rPr>
                <w:rFonts w:hint="eastAsia" w:ascii="仿宋_GB2312" w:eastAsia="仿宋_GB2312"/>
                <w:sz w:val="24"/>
                <w:szCs w:val="24"/>
              </w:rPr>
              <w:t>联系电话</w:t>
            </w:r>
          </w:p>
        </w:tc>
        <w:tc>
          <w:tcPr>
            <w:tcW w:w="2552" w:type="dxa"/>
            <w:gridSpan w:val="5"/>
            <w:vAlign w:val="center"/>
          </w:tcPr>
          <w:p>
            <w:pPr>
              <w:jc w:val="center"/>
              <w:rPr>
                <w:rFonts w:ascii="仿宋_GB2312" w:eastAsia="仿宋_GB2312"/>
                <w:sz w:val="24"/>
                <w:szCs w:val="24"/>
              </w:rPr>
            </w:pPr>
            <w:r>
              <w:rPr>
                <w:rFonts w:hint="eastAsia" w:ascii="仿宋_GB2312" w:eastAsia="仿宋_GB2312"/>
                <w:sz w:val="24"/>
                <w:szCs w:val="24"/>
              </w:rPr>
              <w:t>13503683168</w:t>
            </w:r>
          </w:p>
        </w:tc>
        <w:tc>
          <w:tcPr>
            <w:tcW w:w="1276" w:type="dxa"/>
            <w:gridSpan w:val="2"/>
            <w:vAlign w:val="center"/>
          </w:tcPr>
          <w:p>
            <w:pPr>
              <w:jc w:val="center"/>
              <w:rPr>
                <w:rFonts w:ascii="仿宋_GB2312" w:eastAsia="仿宋_GB2312"/>
                <w:sz w:val="24"/>
                <w:szCs w:val="24"/>
              </w:rPr>
            </w:pPr>
            <w:r>
              <w:rPr>
                <w:rFonts w:hint="eastAsia" w:ascii="仿宋_GB2312" w:eastAsia="仿宋_GB2312"/>
                <w:sz w:val="24"/>
                <w:szCs w:val="24"/>
              </w:rPr>
              <w:t>E-mail</w:t>
            </w:r>
          </w:p>
        </w:tc>
        <w:tc>
          <w:tcPr>
            <w:tcW w:w="2835" w:type="dxa"/>
            <w:gridSpan w:val="5"/>
            <w:vAlign w:val="center"/>
          </w:tcPr>
          <w:p>
            <w:pPr>
              <w:jc w:val="center"/>
              <w:rPr>
                <w:rFonts w:ascii="仿宋_GB2312" w:eastAsia="仿宋_GB2312"/>
                <w:sz w:val="24"/>
                <w:szCs w:val="24"/>
              </w:rPr>
            </w:pPr>
            <w:r>
              <w:rPr>
                <w:rFonts w:ascii="仿宋_GB2312" w:eastAsia="仿宋_GB2312"/>
                <w:sz w:val="24"/>
                <w:szCs w:val="24"/>
              </w:rPr>
              <w:t>H</w:t>
            </w:r>
            <w:r>
              <w:rPr>
                <w:rFonts w:hint="eastAsia" w:ascii="仿宋_GB2312" w:eastAsia="仿宋_GB2312"/>
                <w:sz w:val="24"/>
                <w:szCs w:val="24"/>
              </w:rPr>
              <w:t>ljxie2008@126.com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8790" w:type="dxa"/>
            <w:gridSpan w:val="14"/>
            <w:vAlign w:val="center"/>
          </w:tcPr>
          <w:p>
            <w:pPr>
              <w:jc w:val="center"/>
              <w:rPr>
                <w:rFonts w:ascii="仿宋_GB2312" w:eastAsia="仿宋_GB2312"/>
                <w:sz w:val="24"/>
                <w:szCs w:val="24"/>
              </w:rPr>
            </w:pPr>
            <w:r>
              <w:rPr>
                <w:rFonts w:hint="eastAsia" w:ascii="仿宋_GB2312" w:eastAsia="仿宋_GB2312"/>
                <w:sz w:val="24"/>
                <w:szCs w:val="24"/>
              </w:rPr>
              <w:t>主要学习工作经历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48" w:hRule="atLeast"/>
        </w:trPr>
        <w:tc>
          <w:tcPr>
            <w:tcW w:w="8790" w:type="dxa"/>
            <w:gridSpan w:val="14"/>
            <w:vAlign w:val="center"/>
          </w:tcPr>
          <w:p>
            <w:pPr>
              <w:widowControl/>
              <w:autoSpaceDE w:val="0"/>
              <w:autoSpaceDN w:val="0"/>
              <w:adjustRightInd w:val="0"/>
              <w:jc w:val="both"/>
              <w:rPr>
                <w:rFonts w:ascii="仿宋_GB2312" w:eastAsia="仿宋_GB2312" w:cs="仿宋"/>
                <w:kern w:val="0"/>
                <w:sz w:val="24"/>
                <w:szCs w:val="24"/>
              </w:rPr>
            </w:pPr>
            <w:r>
              <w:rPr>
                <w:rFonts w:hint="eastAsia" w:ascii="仿宋_GB2312" w:eastAsia="仿宋_GB2312" w:cs="仿宋"/>
                <w:kern w:val="0"/>
                <w:sz w:val="24"/>
                <w:szCs w:val="24"/>
              </w:rPr>
              <w:t>1989年～1993年</w:t>
            </w:r>
            <w:r>
              <w:rPr>
                <w:rFonts w:hint="eastAsia" w:ascii="仿宋_GB2312" w:eastAsia="仿宋_GB2312" w:cs="仿宋"/>
                <w:kern w:val="0"/>
                <w:sz w:val="24"/>
                <w:szCs w:val="24"/>
                <w:lang w:val="en-US" w:eastAsia="zh-CN"/>
              </w:rPr>
              <w:t xml:space="preserve"> </w:t>
            </w:r>
            <w:r>
              <w:rPr>
                <w:rFonts w:hint="eastAsia" w:ascii="仿宋_GB2312" w:eastAsia="仿宋_GB2312" w:cs="仿宋"/>
                <w:kern w:val="0"/>
                <w:sz w:val="24"/>
                <w:szCs w:val="24"/>
              </w:rPr>
              <w:t>长</w:t>
            </w:r>
            <w:r>
              <w:rPr>
                <w:rFonts w:hint="eastAsia" w:ascii="仿宋_GB2312" w:eastAsia="仿宋_GB2312" w:cs="仿宋"/>
                <w:kern w:val="0"/>
                <w:sz w:val="24"/>
                <w:szCs w:val="24"/>
                <w:lang w:val="en-US" w:eastAsia="zh-CN"/>
              </w:rPr>
              <w:t>春</w:t>
            </w:r>
            <w:r>
              <w:rPr>
                <w:rFonts w:hint="eastAsia" w:ascii="仿宋_GB2312" w:eastAsia="仿宋_GB2312" w:cs="仿宋"/>
                <w:kern w:val="0"/>
                <w:sz w:val="24"/>
                <w:szCs w:val="24"/>
              </w:rPr>
              <w:t>地质学院地质系地质矿产勘查专业学习；</w:t>
            </w:r>
          </w:p>
          <w:p>
            <w:pPr>
              <w:keepNext w:val="0"/>
              <w:keepLines w:val="0"/>
              <w:pageBreakBefore w:val="0"/>
              <w:widowControl/>
              <w:kinsoku/>
              <w:wordWrap/>
              <w:overflowPunct/>
              <w:topLinePunct w:val="0"/>
              <w:autoSpaceDE w:val="0"/>
              <w:autoSpaceDN w:val="0"/>
              <w:bidi w:val="0"/>
              <w:adjustRightInd w:val="0"/>
              <w:snapToGrid/>
              <w:ind w:left="480" w:hanging="480" w:hangingChars="200"/>
              <w:jc w:val="both"/>
              <w:textAlignment w:val="auto"/>
              <w:rPr>
                <w:rFonts w:hint="eastAsia" w:ascii="仿宋_GB2312" w:eastAsia="仿宋_GB2312" w:cs="仿宋"/>
                <w:kern w:val="0"/>
                <w:sz w:val="24"/>
                <w:szCs w:val="24"/>
                <w:lang w:eastAsia="zh-CN"/>
              </w:rPr>
            </w:pPr>
            <w:r>
              <w:rPr>
                <w:rFonts w:hint="eastAsia" w:ascii="仿宋_GB2312" w:eastAsia="仿宋_GB2312" w:cs="仿宋"/>
                <w:kern w:val="0"/>
                <w:sz w:val="24"/>
                <w:szCs w:val="24"/>
              </w:rPr>
              <w:t>1993年～2014年</w:t>
            </w:r>
            <w:r>
              <w:rPr>
                <w:rFonts w:hint="eastAsia" w:ascii="仿宋_GB2312" w:eastAsia="仿宋_GB2312" w:cs="仿宋"/>
                <w:kern w:val="0"/>
                <w:sz w:val="24"/>
                <w:szCs w:val="24"/>
                <w:lang w:val="en-US" w:eastAsia="zh-CN"/>
              </w:rPr>
              <w:t xml:space="preserve"> </w:t>
            </w:r>
            <w:r>
              <w:rPr>
                <w:rFonts w:hint="eastAsia" w:ascii="仿宋_GB2312" w:eastAsia="仿宋_GB2312" w:cs="仿宋"/>
                <w:kern w:val="0"/>
                <w:sz w:val="24"/>
                <w:szCs w:val="24"/>
              </w:rPr>
              <w:t>黑龙江省公路勘察设计院从事公路工程地质勘察工作</w:t>
            </w:r>
            <w:r>
              <w:rPr>
                <w:rFonts w:hint="eastAsia" w:ascii="仿宋_GB2312" w:eastAsia="仿宋_GB2312" w:cs="仿宋"/>
                <w:kern w:val="0"/>
                <w:sz w:val="24"/>
                <w:szCs w:val="24"/>
                <w:lang w:eastAsia="zh-CN"/>
              </w:rPr>
              <w:t>，</w:t>
            </w:r>
            <w:r>
              <w:rPr>
                <w:rFonts w:hint="eastAsia" w:ascii="仿宋_GB2312" w:eastAsia="仿宋_GB2312" w:cs="仿宋"/>
                <w:kern w:val="0"/>
                <w:sz w:val="24"/>
                <w:szCs w:val="24"/>
              </w:rPr>
              <w:t>期间</w:t>
            </w:r>
            <w:r>
              <w:rPr>
                <w:rFonts w:hint="eastAsia" w:ascii="仿宋_GB2312" w:eastAsia="仿宋_GB2312" w:cs="仿宋"/>
                <w:kern w:val="0"/>
                <w:sz w:val="24"/>
                <w:szCs w:val="24"/>
                <w:lang w:eastAsia="zh-CN"/>
              </w:rPr>
              <w:t>：</w:t>
            </w:r>
          </w:p>
          <w:p>
            <w:pPr>
              <w:keepNext w:val="0"/>
              <w:keepLines w:val="0"/>
              <w:pageBreakBefore w:val="0"/>
              <w:widowControl/>
              <w:kinsoku/>
              <w:wordWrap/>
              <w:overflowPunct/>
              <w:topLinePunct w:val="0"/>
              <w:autoSpaceDE w:val="0"/>
              <w:autoSpaceDN w:val="0"/>
              <w:bidi w:val="0"/>
              <w:adjustRightInd w:val="0"/>
              <w:snapToGrid/>
              <w:ind w:left="719" w:leftChars="228" w:hanging="240" w:hangingChars="100"/>
              <w:jc w:val="both"/>
              <w:textAlignment w:val="auto"/>
              <w:rPr>
                <w:rFonts w:hint="eastAsia" w:ascii="仿宋_GB2312" w:eastAsia="仿宋_GB2312" w:cs="仿宋"/>
                <w:kern w:val="0"/>
                <w:sz w:val="24"/>
                <w:szCs w:val="24"/>
                <w:lang w:val="en-US" w:eastAsia="zh-CN"/>
              </w:rPr>
            </w:pPr>
            <w:r>
              <w:rPr>
                <w:rFonts w:hint="eastAsia" w:ascii="仿宋_GB2312" w:eastAsia="仿宋_GB2312" w:cs="仿宋"/>
                <w:kern w:val="0"/>
                <w:sz w:val="24"/>
                <w:szCs w:val="24"/>
              </w:rPr>
              <w:t>2004</w:t>
            </w:r>
            <w:r>
              <w:rPr>
                <w:rFonts w:hint="eastAsia" w:ascii="仿宋_GB2312" w:eastAsia="仿宋_GB2312" w:cs="仿宋"/>
                <w:kern w:val="0"/>
                <w:sz w:val="24"/>
                <w:szCs w:val="24"/>
                <w:lang w:val="en-US" w:eastAsia="zh-CN"/>
              </w:rPr>
              <w:t>年</w:t>
            </w:r>
            <w:r>
              <w:rPr>
                <w:rFonts w:hint="eastAsia" w:ascii="仿宋_GB2312" w:eastAsia="仿宋_GB2312" w:cs="仿宋"/>
                <w:kern w:val="0"/>
                <w:sz w:val="24"/>
                <w:szCs w:val="24"/>
              </w:rPr>
              <w:t>～2007年从事道路、房屋、收费站场区工程勘察设计</w:t>
            </w:r>
            <w:r>
              <w:rPr>
                <w:rFonts w:hint="eastAsia" w:ascii="仿宋_GB2312" w:eastAsia="仿宋_GB2312" w:cs="仿宋"/>
                <w:kern w:val="0"/>
                <w:sz w:val="24"/>
                <w:szCs w:val="24"/>
                <w:lang w:val="en-US" w:eastAsia="zh-CN"/>
              </w:rPr>
              <w:t>；</w:t>
            </w:r>
          </w:p>
          <w:p>
            <w:pPr>
              <w:keepNext w:val="0"/>
              <w:keepLines w:val="0"/>
              <w:pageBreakBefore w:val="0"/>
              <w:widowControl/>
              <w:kinsoku/>
              <w:wordWrap/>
              <w:overflowPunct/>
              <w:topLinePunct w:val="0"/>
              <w:autoSpaceDE w:val="0"/>
              <w:autoSpaceDN w:val="0"/>
              <w:bidi w:val="0"/>
              <w:adjustRightInd w:val="0"/>
              <w:snapToGrid/>
              <w:ind w:left="719" w:leftChars="228" w:hanging="240" w:hangingChars="100"/>
              <w:jc w:val="both"/>
              <w:textAlignment w:val="auto"/>
              <w:rPr>
                <w:rFonts w:hint="eastAsia" w:ascii="仿宋_GB2312" w:eastAsia="仿宋_GB2312" w:cs="仿宋"/>
                <w:kern w:val="0"/>
                <w:sz w:val="24"/>
                <w:szCs w:val="24"/>
                <w:lang w:val="en-US" w:eastAsia="zh-CN"/>
              </w:rPr>
            </w:pPr>
            <w:r>
              <w:rPr>
                <w:rFonts w:hint="eastAsia" w:ascii="仿宋_GB2312" w:eastAsia="仿宋_GB2312" w:cs="仿宋"/>
                <w:kern w:val="0"/>
                <w:sz w:val="24"/>
                <w:szCs w:val="24"/>
              </w:rPr>
              <w:t>2013年～2014年负责哈市地铁3号线二标岩土工程勘察工作</w:t>
            </w:r>
            <w:r>
              <w:rPr>
                <w:rFonts w:hint="eastAsia" w:ascii="仿宋_GB2312" w:eastAsia="仿宋_GB2312" w:cs="仿宋"/>
                <w:kern w:val="0"/>
                <w:sz w:val="24"/>
                <w:szCs w:val="24"/>
                <w:lang w:val="en-US" w:eastAsia="zh-CN"/>
              </w:rPr>
              <w:t>；</w:t>
            </w:r>
          </w:p>
          <w:p>
            <w:pPr>
              <w:keepNext w:val="0"/>
              <w:keepLines w:val="0"/>
              <w:pageBreakBefore w:val="0"/>
              <w:widowControl/>
              <w:kinsoku/>
              <w:wordWrap/>
              <w:overflowPunct/>
              <w:topLinePunct w:val="0"/>
              <w:autoSpaceDE w:val="0"/>
              <w:autoSpaceDN w:val="0"/>
              <w:bidi w:val="0"/>
              <w:adjustRightInd w:val="0"/>
              <w:snapToGrid/>
              <w:ind w:left="719" w:leftChars="228" w:hanging="240" w:hangingChars="100"/>
              <w:jc w:val="both"/>
              <w:textAlignment w:val="auto"/>
              <w:rPr>
                <w:rFonts w:hint="eastAsia" w:ascii="仿宋_GB2312" w:eastAsia="仿宋_GB2312" w:cs="仿宋"/>
                <w:kern w:val="0"/>
                <w:sz w:val="24"/>
                <w:szCs w:val="24"/>
                <w:lang w:val="en-US" w:eastAsia="zh-CN"/>
              </w:rPr>
            </w:pPr>
            <w:r>
              <w:rPr>
                <w:rFonts w:hint="eastAsia" w:ascii="仿宋_GB2312" w:eastAsia="仿宋_GB2312" w:cs="仿宋"/>
                <w:kern w:val="0"/>
                <w:sz w:val="24"/>
                <w:szCs w:val="24"/>
              </w:rPr>
              <w:t>2015～2016年在中化地质矿山总局黑龙江地质勘查院担任分院院长，从事岩土工程、环境地质勘察工作</w:t>
            </w:r>
            <w:r>
              <w:rPr>
                <w:rFonts w:hint="eastAsia" w:ascii="仿宋_GB2312" w:eastAsia="仿宋_GB2312" w:cs="仿宋"/>
                <w:kern w:val="0"/>
                <w:sz w:val="24"/>
                <w:szCs w:val="24"/>
                <w:lang w:eastAsia="zh-CN"/>
              </w:rPr>
              <w:t>。</w:t>
            </w:r>
          </w:p>
          <w:p>
            <w:pPr>
              <w:widowControl/>
              <w:autoSpaceDE w:val="0"/>
              <w:autoSpaceDN w:val="0"/>
              <w:adjustRightInd w:val="0"/>
              <w:jc w:val="both"/>
              <w:rPr>
                <w:rFonts w:ascii="仿宋_GB2312" w:eastAsia="仿宋_GB2312" w:cs="仿宋"/>
                <w:kern w:val="0"/>
                <w:sz w:val="24"/>
                <w:szCs w:val="24"/>
              </w:rPr>
            </w:pPr>
            <w:r>
              <w:rPr>
                <w:rFonts w:hint="eastAsia" w:ascii="仿宋_GB2312" w:eastAsia="仿宋_GB2312" w:cs="仿宋"/>
                <w:kern w:val="0"/>
                <w:sz w:val="24"/>
                <w:szCs w:val="24"/>
              </w:rPr>
              <w:t>2017年1月～至今</w:t>
            </w:r>
            <w:r>
              <w:rPr>
                <w:rFonts w:hint="eastAsia" w:ascii="仿宋_GB2312" w:eastAsia="仿宋_GB2312" w:cs="仿宋"/>
                <w:kern w:val="0"/>
                <w:sz w:val="24"/>
                <w:szCs w:val="24"/>
                <w:lang w:val="en-US" w:eastAsia="zh-CN"/>
              </w:rPr>
              <w:t xml:space="preserve"> </w:t>
            </w:r>
            <w:r>
              <w:rPr>
                <w:rFonts w:hint="eastAsia" w:ascii="仿宋_GB2312" w:eastAsia="仿宋_GB2312" w:cs="仿宋"/>
                <w:kern w:val="0"/>
                <w:sz w:val="24"/>
                <w:szCs w:val="24"/>
              </w:rPr>
              <w:t>哈尔滨市勘察测绘研究院，从事岩土工程勘察、设计等业务</w:t>
            </w:r>
          </w:p>
          <w:p>
            <w:pPr>
              <w:widowControl/>
              <w:autoSpaceDE w:val="0"/>
              <w:autoSpaceDN w:val="0"/>
              <w:adjustRightInd w:val="0"/>
              <w:jc w:val="both"/>
              <w:rPr>
                <w:rFonts w:ascii="仿宋_GB2312" w:eastAsia="仿宋_GB2312" w:cs="仿宋"/>
                <w:kern w:val="0"/>
                <w:sz w:val="24"/>
                <w:szCs w:val="24"/>
              </w:rPr>
            </w:pPr>
            <w:r>
              <w:rPr>
                <w:rFonts w:hint="eastAsia" w:ascii="仿宋_GB2312" w:eastAsia="仿宋_GB2312" w:cs="仿宋"/>
                <w:kern w:val="0"/>
                <w:sz w:val="24"/>
                <w:szCs w:val="24"/>
              </w:rPr>
              <w:t>2019年9月</w:t>
            </w:r>
            <w:r>
              <w:rPr>
                <w:rFonts w:hint="eastAsia" w:ascii="仿宋_GB2312" w:eastAsia="仿宋_GB2312" w:cs="仿宋"/>
                <w:kern w:val="0"/>
                <w:sz w:val="24"/>
                <w:szCs w:val="24"/>
                <w:lang w:val="en-US" w:eastAsia="zh-CN"/>
              </w:rPr>
              <w:t xml:space="preserve">       </w:t>
            </w:r>
            <w:r>
              <w:rPr>
                <w:rFonts w:hint="eastAsia" w:ascii="仿宋_GB2312" w:eastAsia="仿宋_GB2312" w:cs="仿宋"/>
                <w:kern w:val="0"/>
                <w:sz w:val="24"/>
                <w:szCs w:val="24"/>
              </w:rPr>
              <w:t>道路与桥梁工程正高级工程师</w:t>
            </w:r>
          </w:p>
          <w:p>
            <w:pPr>
              <w:widowControl/>
              <w:autoSpaceDE w:val="0"/>
              <w:autoSpaceDN w:val="0"/>
              <w:adjustRightInd w:val="0"/>
              <w:jc w:val="both"/>
              <w:rPr>
                <w:rFonts w:ascii="仿宋_GB2312" w:eastAsia="仿宋_GB2312" w:cs="仿宋"/>
                <w:kern w:val="0"/>
                <w:sz w:val="24"/>
                <w:szCs w:val="24"/>
              </w:rPr>
            </w:pPr>
            <w:r>
              <w:rPr>
                <w:rFonts w:hint="eastAsia" w:ascii="仿宋_GB2312" w:eastAsia="仿宋_GB2312" w:cs="仿宋"/>
                <w:kern w:val="0"/>
                <w:sz w:val="24"/>
                <w:szCs w:val="24"/>
              </w:rPr>
              <w:t>2022年5月</w:t>
            </w:r>
            <w:r>
              <w:rPr>
                <w:rFonts w:hint="eastAsia" w:ascii="仿宋_GB2312" w:eastAsia="仿宋_GB2312" w:cs="仿宋"/>
                <w:kern w:val="0"/>
                <w:sz w:val="24"/>
                <w:szCs w:val="24"/>
                <w:lang w:val="en-US" w:eastAsia="zh-CN"/>
              </w:rPr>
              <w:t xml:space="preserve">       </w:t>
            </w:r>
            <w:r>
              <w:rPr>
                <w:rFonts w:hint="eastAsia" w:ascii="仿宋_GB2312" w:eastAsia="仿宋_GB2312" w:cs="仿宋"/>
                <w:kern w:val="0"/>
                <w:sz w:val="24"/>
                <w:szCs w:val="24"/>
              </w:rPr>
              <w:t>黑龙江省勘察设计行业技术专家库获岩土工程专业专家资格</w:t>
            </w:r>
          </w:p>
          <w:p>
            <w:pPr>
              <w:widowControl/>
              <w:autoSpaceDE w:val="0"/>
              <w:autoSpaceDN w:val="0"/>
              <w:adjustRightInd w:val="0"/>
              <w:jc w:val="both"/>
              <w:rPr>
                <w:rFonts w:ascii="仿宋_GB2312" w:eastAsia="仿宋_GB2312" w:cs="仿宋"/>
                <w:kern w:val="0"/>
                <w:sz w:val="24"/>
                <w:szCs w:val="24"/>
              </w:rPr>
            </w:pPr>
            <w:r>
              <w:rPr>
                <w:rFonts w:hint="eastAsia" w:ascii="仿宋_GB2312" w:eastAsia="仿宋_GB2312" w:cs="仿宋"/>
                <w:kern w:val="0"/>
                <w:sz w:val="24"/>
                <w:szCs w:val="24"/>
              </w:rPr>
              <w:t>2023年11月</w:t>
            </w:r>
            <w:r>
              <w:rPr>
                <w:rFonts w:hint="eastAsia" w:ascii="仿宋_GB2312" w:eastAsia="仿宋_GB2312" w:cs="仿宋"/>
                <w:kern w:val="0"/>
                <w:sz w:val="24"/>
                <w:szCs w:val="24"/>
                <w:lang w:val="en-US" w:eastAsia="zh-CN"/>
              </w:rPr>
              <w:t xml:space="preserve">      </w:t>
            </w:r>
            <w:r>
              <w:rPr>
                <w:rFonts w:hint="eastAsia" w:ascii="仿宋_GB2312" w:eastAsia="仿宋_GB2312" w:cs="仿宋"/>
                <w:kern w:val="0"/>
                <w:sz w:val="24"/>
                <w:szCs w:val="24"/>
              </w:rPr>
              <w:t>黑龙江省勘察设计大师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8790" w:type="dxa"/>
            <w:gridSpan w:val="14"/>
            <w:vAlign w:val="center"/>
          </w:tcPr>
          <w:p>
            <w:pPr>
              <w:jc w:val="center"/>
              <w:rPr>
                <w:rFonts w:ascii="仿宋_GB2312" w:eastAsia="仿宋_GB2312"/>
                <w:sz w:val="24"/>
                <w:szCs w:val="24"/>
              </w:rPr>
            </w:pPr>
            <w:r>
              <w:rPr>
                <w:rFonts w:hint="eastAsia" w:ascii="仿宋_GB2312" w:eastAsia="仿宋_GB2312"/>
                <w:sz w:val="24"/>
                <w:szCs w:val="24"/>
              </w:rPr>
              <w:t>从事领域与专业特长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5" w:hRule="atLeast"/>
        </w:trPr>
        <w:tc>
          <w:tcPr>
            <w:tcW w:w="8790" w:type="dxa"/>
            <w:gridSpan w:val="14"/>
          </w:tcPr>
          <w:p>
            <w:pPr>
              <w:rPr>
                <w:rFonts w:hint="eastAsia" w:ascii="仿宋_GB2312" w:eastAsia="仿宋_GB2312"/>
                <w:sz w:val="24"/>
                <w:szCs w:val="24"/>
              </w:rPr>
            </w:pPr>
            <w:r>
              <w:rPr>
                <w:rFonts w:hint="eastAsia" w:ascii="仿宋_GB2312" w:eastAsia="仿宋_GB2312"/>
                <w:sz w:val="24"/>
                <w:szCs w:val="24"/>
              </w:rPr>
              <w:t xml:space="preserve">   主要从事公路、市政、房建和水利等工程的岩土工程勘察工作，参加过多项多年冻土地基勘察和病害治理、膨胀土边坡病害治理、地下水控制及矿山修复等项目。</w:t>
            </w:r>
          </w:p>
          <w:p>
            <w:pPr>
              <w:rPr>
                <w:rFonts w:ascii="仿宋_GB2312" w:eastAsia="仿宋_GB2312"/>
                <w:sz w:val="24"/>
                <w:szCs w:val="24"/>
              </w:rPr>
            </w:pPr>
            <w:r>
              <w:rPr>
                <w:rFonts w:hint="eastAsia" w:ascii="仿宋_GB2312" w:eastAsia="仿宋_GB2312"/>
                <w:sz w:val="24"/>
                <w:szCs w:val="24"/>
              </w:rPr>
              <w:t xml:space="preserve">   首次提出在公路设计中采用生石灰碎石桩促融加固多年冻土地基，提出采用小直径混凝土桩和钢管混凝土桩治理多年冻土路基融沉病害，提出采用排水锚固土钉结合联锁式排水植草护坡砖对膨胀土边坡进行防护设计和路基滑塌病害治理。自2005年至今一直参与我省公路多年冻土方面的课题研究。为多项省内公路路基滑坡、崩塌和水毁边坡治理以及涎流冰病害提出治理方案和评审意见。参加了长江路、保健路地道桥等多个市政桥梁的漏水和城市道路沉降塌陷的勘察治理工作。具有一定的工程施工和工程勘察经验，能够在岩土工程勘察方面提新思路，希望在岩土勘察、测试、试验等方面通过研究有所创新。曾获得用于外业现场砂土定名的砂土筛分管201821381385.0；利用触探孔地层提供静力触探反力的装置，201921463721.0土质边坡排水加固的自钻式排水锚固土钉201420319501.1；</w:t>
            </w:r>
            <w:r>
              <w:rPr>
                <w:rFonts w:hint="eastAsia" w:ascii="仿宋" w:hAnsi="仿宋" w:eastAsia="仿宋" w:cs="仿宋"/>
                <w:sz w:val="24"/>
                <w:szCs w:val="24"/>
                <w:lang w:val="zh-CN" w:bidi="zh-CN"/>
              </w:rPr>
              <w:t>用于多年冻土地基促融加固的生石灰碎石桩 201920056634.7</w:t>
            </w:r>
            <w:r>
              <w:rPr>
                <w:rFonts w:hint="eastAsia" w:ascii="仿宋_GB2312" w:eastAsia="仿宋_GB2312"/>
                <w:sz w:val="24"/>
                <w:szCs w:val="24"/>
              </w:rPr>
              <w:t>等实用新型专利十多项。</w:t>
            </w:r>
            <w:r>
              <w:rPr>
                <w:rFonts w:ascii="仿宋_GB2312" w:eastAsia="仿宋_GB2312"/>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8790" w:type="dxa"/>
            <w:gridSpan w:val="14"/>
            <w:vAlign w:val="center"/>
          </w:tcPr>
          <w:p>
            <w:pPr>
              <w:jc w:val="center"/>
              <w:rPr>
                <w:rFonts w:ascii="仿宋_GB2312" w:eastAsia="仿宋_GB2312"/>
                <w:sz w:val="24"/>
                <w:szCs w:val="24"/>
              </w:rPr>
            </w:pPr>
            <w:r>
              <w:rPr>
                <w:rFonts w:hint="eastAsia" w:ascii="仿宋_GB2312" w:eastAsia="仿宋_GB2312"/>
                <w:sz w:val="24"/>
                <w:szCs w:val="24"/>
              </w:rPr>
              <w:t>主要业绩（论著、科研项目、科研成果、奖励等）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4070" w:type="dxa"/>
            <w:gridSpan w:val="5"/>
            <w:vAlign w:val="center"/>
          </w:tcPr>
          <w:p>
            <w:pPr>
              <w:jc w:val="center"/>
              <w:rPr>
                <w:rFonts w:ascii="仿宋_GB2312" w:eastAsia="仿宋_GB2312"/>
                <w:sz w:val="24"/>
                <w:szCs w:val="24"/>
              </w:rPr>
            </w:pPr>
            <w:r>
              <w:rPr>
                <w:rFonts w:hint="eastAsia" w:ascii="仿宋_GB2312" w:eastAsia="仿宋_GB2312"/>
                <w:sz w:val="24"/>
                <w:szCs w:val="24"/>
              </w:rPr>
              <w:t>名称</w:t>
            </w:r>
          </w:p>
        </w:tc>
        <w:tc>
          <w:tcPr>
            <w:tcW w:w="3155" w:type="dxa"/>
            <w:gridSpan w:val="6"/>
            <w:vAlign w:val="center"/>
          </w:tcPr>
          <w:p>
            <w:pPr>
              <w:ind w:left="-108"/>
              <w:jc w:val="center"/>
              <w:rPr>
                <w:rFonts w:ascii="仿宋_GB2312" w:eastAsia="仿宋_GB2312"/>
                <w:sz w:val="24"/>
                <w:szCs w:val="24"/>
              </w:rPr>
            </w:pPr>
            <w:r>
              <w:rPr>
                <w:rFonts w:hint="eastAsia" w:ascii="仿宋_GB2312" w:eastAsia="仿宋_GB2312"/>
                <w:sz w:val="24"/>
                <w:szCs w:val="24"/>
              </w:rPr>
              <w:t>发表刊物、项目来源</w:t>
            </w:r>
          </w:p>
        </w:tc>
        <w:tc>
          <w:tcPr>
            <w:tcW w:w="850" w:type="dxa"/>
            <w:gridSpan w:val="2"/>
            <w:vAlign w:val="center"/>
          </w:tcPr>
          <w:p>
            <w:pPr>
              <w:ind w:left="-108"/>
              <w:jc w:val="center"/>
              <w:rPr>
                <w:rFonts w:ascii="仿宋_GB2312" w:eastAsia="仿宋_GB2312"/>
                <w:sz w:val="24"/>
                <w:szCs w:val="24"/>
              </w:rPr>
            </w:pPr>
            <w:r>
              <w:rPr>
                <w:rFonts w:hint="eastAsia" w:ascii="仿宋_GB2312" w:eastAsia="仿宋_GB2312"/>
                <w:sz w:val="24"/>
                <w:szCs w:val="24"/>
              </w:rPr>
              <w:t>时间</w:t>
            </w:r>
          </w:p>
        </w:tc>
        <w:tc>
          <w:tcPr>
            <w:tcW w:w="715" w:type="dxa"/>
            <w:vAlign w:val="center"/>
          </w:tcPr>
          <w:p>
            <w:pPr>
              <w:ind w:left="-123" w:right="-108"/>
              <w:jc w:val="center"/>
              <w:rPr>
                <w:rFonts w:ascii="仿宋_GB2312" w:eastAsia="仿宋_GB2312"/>
                <w:sz w:val="24"/>
                <w:szCs w:val="24"/>
              </w:rPr>
            </w:pPr>
            <w:r>
              <w:rPr>
                <w:rFonts w:hint="eastAsia" w:ascii="仿宋_GB2312" w:eastAsia="仿宋_GB2312"/>
                <w:sz w:val="24"/>
                <w:szCs w:val="24"/>
              </w:rPr>
              <w:t>本人</w:t>
            </w:r>
          </w:p>
          <w:p>
            <w:pPr>
              <w:ind w:left="-123" w:right="-108"/>
              <w:jc w:val="center"/>
              <w:rPr>
                <w:rFonts w:ascii="仿宋_GB2312" w:eastAsia="仿宋_GB2312"/>
                <w:sz w:val="24"/>
                <w:szCs w:val="24"/>
              </w:rPr>
            </w:pPr>
            <w:r>
              <w:rPr>
                <w:rFonts w:hint="eastAsia" w:ascii="仿宋_GB2312" w:eastAsia="仿宋_GB2312"/>
                <w:sz w:val="24"/>
                <w:szCs w:val="24"/>
              </w:rPr>
              <w:t>位次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02" w:hRule="atLeast"/>
        </w:trPr>
        <w:tc>
          <w:tcPr>
            <w:tcW w:w="4070" w:type="dxa"/>
            <w:gridSpan w:val="5"/>
          </w:tcPr>
          <w:p>
            <w:pPr>
              <w:widowControl/>
              <w:autoSpaceDE w:val="0"/>
              <w:autoSpaceDN w:val="0"/>
              <w:adjustRightInd w:val="0"/>
              <w:jc w:val="both"/>
              <w:rPr>
                <w:rFonts w:hint="eastAsia" w:ascii="仿宋_GB2312" w:eastAsia="仿宋_GB2312"/>
                <w:sz w:val="24"/>
                <w:szCs w:val="24"/>
              </w:rPr>
            </w:pPr>
            <w:r>
              <w:rPr>
                <w:rFonts w:hint="eastAsia" w:ascii="仿宋_GB2312" w:eastAsia="仿宋_GB2312"/>
                <w:sz w:val="24"/>
                <w:szCs w:val="24"/>
              </w:rPr>
              <w:t xml:space="preserve">黑龙江省岛状多年冻土沉降观测分析  </w:t>
            </w:r>
          </w:p>
          <w:p>
            <w:pPr>
              <w:widowControl/>
              <w:autoSpaceDE w:val="0"/>
              <w:autoSpaceDN w:val="0"/>
              <w:adjustRightInd w:val="0"/>
              <w:jc w:val="both"/>
              <w:rPr>
                <w:rFonts w:hint="eastAsia" w:ascii="仿宋_GB2312" w:eastAsia="仿宋_GB2312"/>
                <w:sz w:val="24"/>
                <w:szCs w:val="24"/>
              </w:rPr>
            </w:pPr>
            <w:r>
              <w:rPr>
                <w:rFonts w:hint="eastAsia" w:ascii="仿宋_GB2312" w:eastAsia="仿宋_GB2312"/>
                <w:sz w:val="24"/>
                <w:szCs w:val="24"/>
              </w:rPr>
              <w:t>黑龙江省岛状多年冻土地温观测分析</w:t>
            </w:r>
          </w:p>
          <w:p>
            <w:pPr>
              <w:widowControl/>
              <w:autoSpaceDE w:val="0"/>
              <w:autoSpaceDN w:val="0"/>
              <w:adjustRightInd w:val="0"/>
              <w:jc w:val="both"/>
              <w:rPr>
                <w:rFonts w:hint="eastAsia" w:ascii="仿宋_GB2312" w:eastAsia="仿宋_GB2312"/>
                <w:sz w:val="24"/>
                <w:szCs w:val="24"/>
              </w:rPr>
            </w:pPr>
            <w:r>
              <w:rPr>
                <w:rFonts w:hint="eastAsia" w:ascii="仿宋_GB2312" w:eastAsia="仿宋_GB2312"/>
                <w:sz w:val="24"/>
                <w:szCs w:val="24"/>
              </w:rPr>
              <w:t>水泥稳定砂砾桩冻土路基融沉观测分析</w:t>
            </w:r>
          </w:p>
          <w:p>
            <w:pPr>
              <w:widowControl/>
              <w:autoSpaceDE w:val="0"/>
              <w:autoSpaceDN w:val="0"/>
              <w:adjustRightInd w:val="0"/>
              <w:jc w:val="both"/>
              <w:rPr>
                <w:rFonts w:hint="eastAsia" w:ascii="仿宋_GB2312" w:eastAsia="仿宋_GB2312"/>
                <w:sz w:val="24"/>
                <w:szCs w:val="24"/>
              </w:rPr>
            </w:pPr>
            <w:r>
              <w:rPr>
                <w:rFonts w:hint="eastAsia" w:ascii="仿宋_GB2312" w:eastAsia="仿宋_GB2312"/>
                <w:sz w:val="24"/>
                <w:szCs w:val="24"/>
              </w:rPr>
              <w:t>多年冻土碎石桩复合地基沉降观测分析</w:t>
            </w:r>
          </w:p>
          <w:p>
            <w:pPr>
              <w:widowControl/>
              <w:autoSpaceDE w:val="0"/>
              <w:autoSpaceDN w:val="0"/>
              <w:adjustRightInd w:val="0"/>
              <w:jc w:val="both"/>
              <w:rPr>
                <w:rFonts w:hint="eastAsia" w:ascii="仿宋_GB2312" w:eastAsia="仿宋_GB2312"/>
                <w:sz w:val="24"/>
                <w:szCs w:val="24"/>
              </w:rPr>
            </w:pPr>
            <w:r>
              <w:rPr>
                <w:rFonts w:hint="eastAsia" w:ascii="仿宋_GB2312" w:eastAsia="仿宋_GB2312"/>
                <w:sz w:val="24"/>
                <w:szCs w:val="24"/>
              </w:rPr>
              <w:t>岩土工程勘察设计施工一体化模式研究</w:t>
            </w:r>
          </w:p>
          <w:p>
            <w:pPr>
              <w:widowControl/>
              <w:autoSpaceDE w:val="0"/>
              <w:autoSpaceDN w:val="0"/>
              <w:adjustRightInd w:val="0"/>
              <w:jc w:val="both"/>
              <w:rPr>
                <w:rFonts w:hint="eastAsia" w:ascii="仿宋_GB2312" w:eastAsia="仿宋_GB2312"/>
                <w:sz w:val="24"/>
                <w:szCs w:val="24"/>
              </w:rPr>
            </w:pPr>
            <w:r>
              <w:rPr>
                <w:rFonts w:hint="eastAsia" w:ascii="仿宋_GB2312" w:eastAsia="仿宋_GB2312"/>
                <w:sz w:val="24"/>
                <w:szCs w:val="24"/>
              </w:rPr>
              <w:t>高纬度岛状多年冻土区高速公路路基设计与施工技术研究科研项目</w:t>
            </w:r>
          </w:p>
          <w:p>
            <w:pPr>
              <w:widowControl/>
              <w:autoSpaceDE w:val="0"/>
              <w:autoSpaceDN w:val="0"/>
              <w:adjustRightInd w:val="0"/>
              <w:jc w:val="both"/>
              <w:rPr>
                <w:rFonts w:ascii="仿宋_GB2312" w:eastAsia="仿宋_GB2312"/>
                <w:sz w:val="24"/>
                <w:szCs w:val="24"/>
              </w:rPr>
            </w:pPr>
          </w:p>
          <w:p>
            <w:pPr>
              <w:widowControl/>
              <w:autoSpaceDE w:val="0"/>
              <w:autoSpaceDN w:val="0"/>
              <w:adjustRightInd w:val="0"/>
              <w:jc w:val="both"/>
              <w:rPr>
                <w:rFonts w:hint="eastAsia" w:ascii="仿宋_GB2312" w:eastAsia="仿宋_GB2312"/>
                <w:sz w:val="24"/>
                <w:szCs w:val="24"/>
              </w:rPr>
            </w:pPr>
            <w:r>
              <w:rPr>
                <w:rFonts w:hint="eastAsia" w:ascii="仿宋_GB2312" w:eastAsia="仿宋_GB2312"/>
                <w:sz w:val="24"/>
                <w:szCs w:val="24"/>
              </w:rPr>
              <w:t>哈尔滨市三环路西线跨松花江大桥工程（Ⅰ标段）岩土工程勘察</w:t>
            </w:r>
          </w:p>
          <w:p>
            <w:pPr>
              <w:widowControl/>
              <w:autoSpaceDE w:val="0"/>
              <w:autoSpaceDN w:val="0"/>
              <w:adjustRightInd w:val="0"/>
              <w:jc w:val="both"/>
              <w:rPr>
                <w:rFonts w:ascii="仿宋_GB2312" w:eastAsia="仿宋_GB2312"/>
                <w:sz w:val="24"/>
                <w:szCs w:val="24"/>
              </w:rPr>
            </w:pPr>
            <w:r>
              <w:rPr>
                <w:rFonts w:hint="eastAsia" w:ascii="仿宋_GB2312" w:eastAsia="仿宋_GB2312"/>
                <w:sz w:val="24"/>
                <w:szCs w:val="24"/>
              </w:rPr>
              <w:t>东二环高架体系完善工程勘察</w:t>
            </w:r>
          </w:p>
        </w:tc>
        <w:tc>
          <w:tcPr>
            <w:tcW w:w="3155" w:type="dxa"/>
            <w:gridSpan w:val="6"/>
          </w:tcPr>
          <w:p>
            <w:pPr>
              <w:widowControl/>
              <w:autoSpaceDE w:val="0"/>
              <w:autoSpaceDN w:val="0"/>
              <w:adjustRightInd w:val="0"/>
              <w:jc w:val="both"/>
              <w:rPr>
                <w:rFonts w:hint="eastAsia" w:ascii="仿宋_GB2312" w:eastAsia="仿宋_GB2312"/>
                <w:sz w:val="24"/>
                <w:szCs w:val="24"/>
              </w:rPr>
            </w:pPr>
            <w:r>
              <w:rPr>
                <w:rFonts w:hint="eastAsia" w:ascii="仿宋_GB2312" w:eastAsia="仿宋_GB2312"/>
                <w:sz w:val="24"/>
                <w:szCs w:val="24"/>
              </w:rPr>
              <w:t xml:space="preserve">《黑龙江交通科技》   </w:t>
            </w:r>
          </w:p>
          <w:p>
            <w:pPr>
              <w:widowControl/>
              <w:autoSpaceDE w:val="0"/>
              <w:autoSpaceDN w:val="0"/>
              <w:adjustRightInd w:val="0"/>
              <w:jc w:val="both"/>
              <w:rPr>
                <w:rFonts w:hint="eastAsia" w:ascii="仿宋_GB2312" w:eastAsia="仿宋_GB2312"/>
                <w:sz w:val="24"/>
                <w:szCs w:val="24"/>
              </w:rPr>
            </w:pPr>
            <w:r>
              <w:rPr>
                <w:rFonts w:hint="eastAsia" w:ascii="仿宋_GB2312" w:eastAsia="仿宋_GB2312"/>
                <w:sz w:val="24"/>
                <w:szCs w:val="24"/>
              </w:rPr>
              <w:t>《黑龙江交通科技》</w:t>
            </w:r>
          </w:p>
          <w:p>
            <w:pPr>
              <w:widowControl/>
              <w:autoSpaceDE w:val="0"/>
              <w:autoSpaceDN w:val="0"/>
              <w:adjustRightInd w:val="0"/>
              <w:jc w:val="both"/>
              <w:rPr>
                <w:rFonts w:hint="eastAsia" w:ascii="仿宋_GB2312" w:eastAsia="仿宋_GB2312"/>
                <w:sz w:val="24"/>
                <w:szCs w:val="24"/>
              </w:rPr>
            </w:pPr>
            <w:r>
              <w:rPr>
                <w:rFonts w:hint="eastAsia" w:ascii="仿宋_GB2312" w:eastAsia="仿宋_GB2312"/>
                <w:sz w:val="24"/>
                <w:szCs w:val="24"/>
              </w:rPr>
              <w:t>《黑龙江交通科技》</w:t>
            </w:r>
          </w:p>
          <w:p>
            <w:pPr>
              <w:widowControl/>
              <w:autoSpaceDE w:val="0"/>
              <w:autoSpaceDN w:val="0"/>
              <w:adjustRightInd w:val="0"/>
              <w:jc w:val="both"/>
              <w:rPr>
                <w:rFonts w:hint="eastAsia" w:ascii="仿宋_GB2312" w:eastAsia="仿宋_GB2312"/>
                <w:sz w:val="24"/>
                <w:szCs w:val="24"/>
              </w:rPr>
            </w:pPr>
          </w:p>
          <w:p>
            <w:pPr>
              <w:widowControl/>
              <w:autoSpaceDE w:val="0"/>
              <w:autoSpaceDN w:val="0"/>
              <w:adjustRightInd w:val="0"/>
              <w:jc w:val="both"/>
              <w:rPr>
                <w:rFonts w:hint="eastAsia" w:ascii="仿宋_GB2312" w:eastAsia="仿宋_GB2312"/>
                <w:sz w:val="24"/>
                <w:szCs w:val="24"/>
              </w:rPr>
            </w:pPr>
            <w:r>
              <w:rPr>
                <w:rFonts w:hint="eastAsia" w:ascii="仿宋_GB2312" w:eastAsia="仿宋_GB2312"/>
                <w:sz w:val="24"/>
                <w:szCs w:val="24"/>
              </w:rPr>
              <w:t>《黑龙江交通科技》</w:t>
            </w:r>
          </w:p>
          <w:p>
            <w:pPr>
              <w:widowControl/>
              <w:autoSpaceDE w:val="0"/>
              <w:autoSpaceDN w:val="0"/>
              <w:adjustRightInd w:val="0"/>
              <w:jc w:val="both"/>
              <w:rPr>
                <w:rFonts w:hint="eastAsia" w:ascii="仿宋_GB2312" w:eastAsia="仿宋_GB2312"/>
                <w:sz w:val="24"/>
                <w:szCs w:val="24"/>
              </w:rPr>
            </w:pPr>
          </w:p>
          <w:p>
            <w:pPr>
              <w:widowControl/>
              <w:autoSpaceDE w:val="0"/>
              <w:autoSpaceDN w:val="0"/>
              <w:adjustRightInd w:val="0"/>
              <w:jc w:val="both"/>
              <w:rPr>
                <w:rFonts w:hint="eastAsia" w:ascii="仿宋_GB2312" w:eastAsia="仿宋_GB2312"/>
                <w:sz w:val="24"/>
                <w:szCs w:val="24"/>
              </w:rPr>
            </w:pPr>
            <w:r>
              <w:rPr>
                <w:rFonts w:hint="eastAsia" w:ascii="仿宋_GB2312" w:eastAsia="仿宋_GB2312"/>
                <w:sz w:val="24"/>
                <w:szCs w:val="24"/>
              </w:rPr>
              <w:t>《防护工程》</w:t>
            </w:r>
          </w:p>
          <w:p>
            <w:pPr>
              <w:widowControl/>
              <w:autoSpaceDE w:val="0"/>
              <w:autoSpaceDN w:val="0"/>
              <w:adjustRightInd w:val="0"/>
              <w:jc w:val="both"/>
              <w:rPr>
                <w:rFonts w:hint="eastAsia" w:ascii="仿宋_GB2312" w:eastAsia="仿宋_GB2312"/>
                <w:sz w:val="24"/>
                <w:szCs w:val="24"/>
              </w:rPr>
            </w:pPr>
          </w:p>
          <w:p>
            <w:pPr>
              <w:widowControl/>
              <w:autoSpaceDE w:val="0"/>
              <w:autoSpaceDN w:val="0"/>
              <w:adjustRightInd w:val="0"/>
              <w:jc w:val="both"/>
              <w:rPr>
                <w:rFonts w:ascii="仿宋_GB2312" w:eastAsia="仿宋_GB2312"/>
                <w:sz w:val="24"/>
                <w:szCs w:val="24"/>
              </w:rPr>
            </w:pPr>
            <w:r>
              <w:rPr>
                <w:rFonts w:hint="eastAsia" w:ascii="仿宋_GB2312" w:eastAsia="仿宋_GB2312"/>
                <w:sz w:val="24"/>
                <w:szCs w:val="24"/>
              </w:rPr>
              <w:t xml:space="preserve">项目来源黑龙江省交通运输厅，获中国公路学会技术进步一等奖 </w:t>
            </w:r>
          </w:p>
          <w:p>
            <w:pPr>
              <w:widowControl/>
              <w:autoSpaceDE w:val="0"/>
              <w:autoSpaceDN w:val="0"/>
              <w:adjustRightInd w:val="0"/>
              <w:jc w:val="both"/>
              <w:rPr>
                <w:rFonts w:hint="eastAsia" w:ascii="仿宋_GB2312" w:eastAsia="仿宋_GB2312"/>
                <w:sz w:val="24"/>
                <w:szCs w:val="24"/>
              </w:rPr>
            </w:pPr>
            <w:r>
              <w:rPr>
                <w:rFonts w:hint="eastAsia" w:ascii="仿宋_GB2312" w:eastAsia="仿宋_GB2312"/>
                <w:sz w:val="24"/>
                <w:szCs w:val="24"/>
              </w:rPr>
              <w:t>获省优秀工程勘察设计奖 一等奖</w:t>
            </w:r>
          </w:p>
          <w:p>
            <w:pPr>
              <w:widowControl/>
              <w:autoSpaceDE w:val="0"/>
              <w:autoSpaceDN w:val="0"/>
              <w:adjustRightInd w:val="0"/>
              <w:jc w:val="both"/>
              <w:rPr>
                <w:rFonts w:ascii="仿宋_GB2312" w:eastAsia="仿宋_GB2312"/>
                <w:sz w:val="24"/>
                <w:szCs w:val="24"/>
              </w:rPr>
            </w:pPr>
            <w:r>
              <w:rPr>
                <w:rFonts w:hint="eastAsia" w:ascii="仿宋_GB2312" w:eastAsia="仿宋_GB2312"/>
                <w:sz w:val="24"/>
                <w:szCs w:val="24"/>
              </w:rPr>
              <w:t>获省优秀工程勘察设计奖 一等奖</w:t>
            </w:r>
          </w:p>
        </w:tc>
        <w:tc>
          <w:tcPr>
            <w:tcW w:w="850" w:type="dxa"/>
            <w:gridSpan w:val="2"/>
          </w:tcPr>
          <w:p>
            <w:pPr>
              <w:widowControl/>
              <w:autoSpaceDE w:val="0"/>
              <w:autoSpaceDN w:val="0"/>
              <w:adjustRightInd w:val="0"/>
              <w:jc w:val="left"/>
              <w:rPr>
                <w:rFonts w:hint="eastAsia"/>
              </w:rPr>
            </w:pPr>
            <w:r>
              <w:rPr>
                <w:rFonts w:hint="eastAsia"/>
              </w:rPr>
              <w:t>2011年</w:t>
            </w:r>
          </w:p>
          <w:p>
            <w:pPr>
              <w:widowControl/>
              <w:autoSpaceDE w:val="0"/>
              <w:autoSpaceDN w:val="0"/>
              <w:adjustRightInd w:val="0"/>
              <w:jc w:val="left"/>
              <w:rPr>
                <w:rFonts w:hint="eastAsia"/>
              </w:rPr>
            </w:pPr>
            <w:r>
              <w:rPr>
                <w:rFonts w:hint="eastAsia"/>
              </w:rPr>
              <w:t>2011年</w:t>
            </w:r>
          </w:p>
          <w:p>
            <w:pPr>
              <w:widowControl/>
              <w:autoSpaceDE w:val="0"/>
              <w:autoSpaceDN w:val="0"/>
              <w:adjustRightInd w:val="0"/>
              <w:jc w:val="left"/>
              <w:rPr>
                <w:rFonts w:hint="eastAsia"/>
              </w:rPr>
            </w:pPr>
            <w:r>
              <w:rPr>
                <w:rFonts w:hint="eastAsia"/>
              </w:rPr>
              <w:t>2019年</w:t>
            </w:r>
          </w:p>
          <w:p>
            <w:pPr>
              <w:widowControl/>
              <w:autoSpaceDE w:val="0"/>
              <w:autoSpaceDN w:val="0"/>
              <w:adjustRightInd w:val="0"/>
              <w:jc w:val="left"/>
              <w:rPr>
                <w:rFonts w:hint="eastAsia"/>
              </w:rPr>
            </w:pPr>
            <w:r>
              <w:rPr>
                <w:rFonts w:hint="eastAsia"/>
              </w:rPr>
              <w:t xml:space="preserve"> </w:t>
            </w:r>
          </w:p>
          <w:p>
            <w:pPr>
              <w:widowControl/>
              <w:autoSpaceDE w:val="0"/>
              <w:autoSpaceDN w:val="0"/>
              <w:adjustRightInd w:val="0"/>
              <w:jc w:val="left"/>
              <w:rPr>
                <w:rFonts w:hint="eastAsia"/>
              </w:rPr>
            </w:pPr>
            <w:r>
              <w:rPr>
                <w:rFonts w:hint="eastAsia"/>
              </w:rPr>
              <w:t>2019年</w:t>
            </w:r>
          </w:p>
          <w:p>
            <w:pPr>
              <w:widowControl/>
              <w:autoSpaceDE w:val="0"/>
              <w:autoSpaceDN w:val="0"/>
              <w:adjustRightInd w:val="0"/>
              <w:jc w:val="left"/>
              <w:rPr>
                <w:rFonts w:hint="eastAsia"/>
              </w:rPr>
            </w:pPr>
          </w:p>
          <w:p>
            <w:pPr>
              <w:widowControl/>
              <w:autoSpaceDE w:val="0"/>
              <w:autoSpaceDN w:val="0"/>
              <w:adjustRightInd w:val="0"/>
              <w:jc w:val="left"/>
              <w:rPr>
                <w:rFonts w:hint="eastAsia"/>
              </w:rPr>
            </w:pPr>
            <w:r>
              <w:rPr>
                <w:rFonts w:hint="eastAsia"/>
              </w:rPr>
              <w:t>2017年</w:t>
            </w:r>
          </w:p>
          <w:p>
            <w:pPr>
              <w:widowControl/>
              <w:autoSpaceDE w:val="0"/>
              <w:autoSpaceDN w:val="0"/>
              <w:adjustRightInd w:val="0"/>
              <w:jc w:val="left"/>
              <w:rPr>
                <w:rFonts w:hint="eastAsia"/>
              </w:rPr>
            </w:pPr>
          </w:p>
          <w:p>
            <w:pPr>
              <w:widowControl/>
              <w:autoSpaceDE w:val="0"/>
              <w:autoSpaceDN w:val="0"/>
              <w:adjustRightInd w:val="0"/>
              <w:jc w:val="left"/>
            </w:pPr>
            <w:r>
              <w:rPr>
                <w:rFonts w:hint="eastAsia"/>
              </w:rPr>
              <w:t>2011年</w:t>
            </w:r>
          </w:p>
          <w:p>
            <w:pPr>
              <w:widowControl/>
              <w:autoSpaceDE w:val="0"/>
              <w:autoSpaceDN w:val="0"/>
              <w:adjustRightInd w:val="0"/>
              <w:jc w:val="left"/>
            </w:pPr>
          </w:p>
          <w:p>
            <w:pPr>
              <w:widowControl/>
              <w:autoSpaceDE w:val="0"/>
              <w:autoSpaceDN w:val="0"/>
              <w:adjustRightInd w:val="0"/>
              <w:jc w:val="left"/>
            </w:pPr>
          </w:p>
          <w:p>
            <w:pPr>
              <w:widowControl/>
              <w:autoSpaceDE w:val="0"/>
              <w:autoSpaceDN w:val="0"/>
              <w:adjustRightInd w:val="0"/>
              <w:jc w:val="left"/>
              <w:rPr>
                <w:rFonts w:hint="eastAsia"/>
              </w:rPr>
            </w:pPr>
            <w:r>
              <w:rPr>
                <w:rFonts w:hint="eastAsia"/>
              </w:rPr>
              <w:t>2014年</w:t>
            </w:r>
          </w:p>
          <w:p>
            <w:pPr>
              <w:widowControl/>
              <w:autoSpaceDE w:val="0"/>
              <w:autoSpaceDN w:val="0"/>
              <w:adjustRightInd w:val="0"/>
              <w:jc w:val="left"/>
              <w:rPr>
                <w:rFonts w:hint="eastAsia"/>
              </w:rPr>
            </w:pPr>
          </w:p>
          <w:p>
            <w:pPr>
              <w:widowControl/>
              <w:autoSpaceDE w:val="0"/>
              <w:autoSpaceDN w:val="0"/>
              <w:adjustRightInd w:val="0"/>
              <w:jc w:val="left"/>
            </w:pPr>
            <w:r>
              <w:rPr>
                <w:rFonts w:hint="eastAsia"/>
              </w:rPr>
              <w:t>2022年</w:t>
            </w:r>
          </w:p>
        </w:tc>
        <w:tc>
          <w:tcPr>
            <w:tcW w:w="715" w:type="dxa"/>
          </w:tcPr>
          <w:p>
            <w:pPr>
              <w:widowControl/>
              <w:autoSpaceDE w:val="0"/>
              <w:autoSpaceDN w:val="0"/>
              <w:adjustRightInd w:val="0"/>
              <w:jc w:val="center"/>
              <w:rPr>
                <w:rFonts w:hint="eastAsia" w:ascii="仿宋_GB2312" w:eastAsia="仿宋_GB2312"/>
                <w:sz w:val="24"/>
                <w:szCs w:val="24"/>
              </w:rPr>
            </w:pPr>
            <w:r>
              <w:rPr>
                <w:rFonts w:hint="eastAsia" w:ascii="仿宋_GB2312" w:eastAsia="仿宋_GB2312"/>
                <w:sz w:val="24"/>
                <w:szCs w:val="24"/>
              </w:rPr>
              <w:t>1</w:t>
            </w:r>
          </w:p>
          <w:p>
            <w:pPr>
              <w:widowControl/>
              <w:autoSpaceDE w:val="0"/>
              <w:autoSpaceDN w:val="0"/>
              <w:adjustRightInd w:val="0"/>
              <w:jc w:val="center"/>
              <w:rPr>
                <w:rFonts w:hint="eastAsia" w:ascii="仿宋_GB2312" w:eastAsia="仿宋_GB2312"/>
                <w:sz w:val="24"/>
                <w:szCs w:val="24"/>
              </w:rPr>
            </w:pPr>
            <w:r>
              <w:rPr>
                <w:rFonts w:hint="eastAsia" w:ascii="仿宋_GB2312" w:eastAsia="仿宋_GB2312"/>
                <w:sz w:val="24"/>
                <w:szCs w:val="24"/>
              </w:rPr>
              <w:t>1</w:t>
            </w:r>
          </w:p>
          <w:p>
            <w:pPr>
              <w:widowControl/>
              <w:autoSpaceDE w:val="0"/>
              <w:autoSpaceDN w:val="0"/>
              <w:adjustRightInd w:val="0"/>
              <w:jc w:val="center"/>
              <w:rPr>
                <w:rFonts w:hint="eastAsia" w:ascii="仿宋_GB2312" w:eastAsia="仿宋_GB2312"/>
                <w:sz w:val="24"/>
                <w:szCs w:val="24"/>
              </w:rPr>
            </w:pPr>
            <w:r>
              <w:rPr>
                <w:rFonts w:hint="eastAsia" w:ascii="仿宋_GB2312" w:eastAsia="仿宋_GB2312"/>
                <w:sz w:val="24"/>
                <w:szCs w:val="24"/>
              </w:rPr>
              <w:t>1</w:t>
            </w:r>
          </w:p>
          <w:p>
            <w:pPr>
              <w:widowControl/>
              <w:autoSpaceDE w:val="0"/>
              <w:autoSpaceDN w:val="0"/>
              <w:adjustRightInd w:val="0"/>
              <w:jc w:val="center"/>
              <w:rPr>
                <w:rFonts w:hint="eastAsia" w:ascii="仿宋_GB2312" w:eastAsia="仿宋_GB2312"/>
                <w:sz w:val="24"/>
                <w:szCs w:val="24"/>
              </w:rPr>
            </w:pPr>
          </w:p>
          <w:p>
            <w:pPr>
              <w:widowControl/>
              <w:autoSpaceDE w:val="0"/>
              <w:autoSpaceDN w:val="0"/>
              <w:adjustRightInd w:val="0"/>
              <w:jc w:val="center"/>
              <w:rPr>
                <w:rFonts w:hint="eastAsia" w:ascii="仿宋_GB2312" w:eastAsia="仿宋_GB2312"/>
                <w:sz w:val="24"/>
                <w:szCs w:val="24"/>
              </w:rPr>
            </w:pPr>
            <w:r>
              <w:rPr>
                <w:rFonts w:hint="eastAsia" w:ascii="仿宋_GB2312" w:eastAsia="仿宋_GB2312"/>
                <w:sz w:val="24"/>
                <w:szCs w:val="24"/>
              </w:rPr>
              <w:t>2</w:t>
            </w:r>
          </w:p>
          <w:p>
            <w:pPr>
              <w:widowControl/>
              <w:autoSpaceDE w:val="0"/>
              <w:autoSpaceDN w:val="0"/>
              <w:adjustRightInd w:val="0"/>
              <w:jc w:val="center"/>
              <w:rPr>
                <w:rFonts w:hint="eastAsia" w:ascii="仿宋_GB2312" w:eastAsia="仿宋_GB2312"/>
                <w:sz w:val="24"/>
                <w:szCs w:val="24"/>
              </w:rPr>
            </w:pPr>
          </w:p>
          <w:p>
            <w:pPr>
              <w:widowControl/>
              <w:autoSpaceDE w:val="0"/>
              <w:autoSpaceDN w:val="0"/>
              <w:adjustRightInd w:val="0"/>
              <w:jc w:val="center"/>
              <w:rPr>
                <w:rFonts w:hint="eastAsia" w:ascii="仿宋_GB2312" w:eastAsia="仿宋_GB2312"/>
                <w:sz w:val="24"/>
                <w:szCs w:val="24"/>
              </w:rPr>
            </w:pPr>
            <w:r>
              <w:rPr>
                <w:rFonts w:hint="eastAsia" w:ascii="仿宋_GB2312" w:eastAsia="仿宋_GB2312"/>
                <w:sz w:val="24"/>
                <w:szCs w:val="24"/>
              </w:rPr>
              <w:t>1</w:t>
            </w:r>
          </w:p>
          <w:p>
            <w:pPr>
              <w:widowControl/>
              <w:autoSpaceDE w:val="0"/>
              <w:autoSpaceDN w:val="0"/>
              <w:adjustRightInd w:val="0"/>
              <w:jc w:val="center"/>
              <w:rPr>
                <w:rFonts w:hint="eastAsia" w:ascii="仿宋_GB2312" w:eastAsia="仿宋_GB2312"/>
                <w:sz w:val="24"/>
                <w:szCs w:val="24"/>
              </w:rPr>
            </w:pPr>
          </w:p>
          <w:p>
            <w:pPr>
              <w:widowControl/>
              <w:autoSpaceDE w:val="0"/>
              <w:autoSpaceDN w:val="0"/>
              <w:adjustRightInd w:val="0"/>
              <w:jc w:val="center"/>
              <w:rPr>
                <w:rFonts w:ascii="仿宋_GB2312" w:eastAsia="仿宋_GB2312"/>
                <w:sz w:val="24"/>
                <w:szCs w:val="24"/>
              </w:rPr>
            </w:pPr>
            <w:r>
              <w:rPr>
                <w:rFonts w:hint="eastAsia" w:ascii="仿宋_GB2312" w:eastAsia="仿宋_GB2312"/>
                <w:sz w:val="24"/>
                <w:szCs w:val="24"/>
              </w:rPr>
              <w:t>4</w:t>
            </w:r>
          </w:p>
          <w:p>
            <w:pPr>
              <w:widowControl/>
              <w:autoSpaceDE w:val="0"/>
              <w:autoSpaceDN w:val="0"/>
              <w:adjustRightInd w:val="0"/>
              <w:jc w:val="center"/>
              <w:rPr>
                <w:rFonts w:ascii="仿宋_GB2312" w:eastAsia="仿宋_GB2312"/>
                <w:sz w:val="24"/>
                <w:szCs w:val="24"/>
              </w:rPr>
            </w:pPr>
          </w:p>
          <w:p>
            <w:pPr>
              <w:widowControl/>
              <w:autoSpaceDE w:val="0"/>
              <w:autoSpaceDN w:val="0"/>
              <w:adjustRightInd w:val="0"/>
              <w:jc w:val="center"/>
              <w:rPr>
                <w:rFonts w:hint="eastAsia" w:ascii="仿宋_GB2312" w:eastAsia="仿宋_GB2312"/>
                <w:sz w:val="24"/>
                <w:szCs w:val="24"/>
              </w:rPr>
            </w:pPr>
          </w:p>
          <w:p>
            <w:pPr>
              <w:widowControl/>
              <w:autoSpaceDE w:val="0"/>
              <w:autoSpaceDN w:val="0"/>
              <w:adjustRightInd w:val="0"/>
              <w:jc w:val="center"/>
              <w:rPr>
                <w:rFonts w:hint="eastAsia" w:ascii="仿宋_GB2312" w:eastAsia="仿宋_GB2312"/>
                <w:sz w:val="24"/>
                <w:szCs w:val="24"/>
              </w:rPr>
            </w:pPr>
            <w:r>
              <w:rPr>
                <w:rFonts w:hint="eastAsia" w:ascii="仿宋_GB2312" w:eastAsia="仿宋_GB2312"/>
                <w:sz w:val="24"/>
                <w:szCs w:val="24"/>
              </w:rPr>
              <w:t>4</w:t>
            </w:r>
          </w:p>
          <w:p>
            <w:pPr>
              <w:widowControl/>
              <w:autoSpaceDE w:val="0"/>
              <w:autoSpaceDN w:val="0"/>
              <w:adjustRightInd w:val="0"/>
              <w:jc w:val="center"/>
              <w:rPr>
                <w:rFonts w:hint="eastAsia" w:ascii="仿宋_GB2312" w:eastAsia="仿宋_GB2312"/>
                <w:sz w:val="24"/>
                <w:szCs w:val="24"/>
              </w:rPr>
            </w:pPr>
          </w:p>
          <w:p>
            <w:pPr>
              <w:widowControl/>
              <w:autoSpaceDE w:val="0"/>
              <w:autoSpaceDN w:val="0"/>
              <w:adjustRightInd w:val="0"/>
              <w:jc w:val="center"/>
              <w:rPr>
                <w:rFonts w:hint="eastAsia" w:ascii="仿宋_GB2312" w:eastAsia="仿宋_GB2312"/>
                <w:sz w:val="24"/>
                <w:szCs w:val="24"/>
              </w:rPr>
            </w:pPr>
            <w:r>
              <w:rPr>
                <w:rFonts w:hint="eastAsia" w:ascii="仿宋_GB2312" w:eastAsia="仿宋_GB2312"/>
                <w:sz w:val="24"/>
                <w:szCs w:val="24"/>
              </w:rPr>
              <w:t>6</w:t>
            </w:r>
          </w:p>
          <w:p>
            <w:pPr>
              <w:widowControl/>
              <w:autoSpaceDE w:val="0"/>
              <w:autoSpaceDN w:val="0"/>
              <w:adjustRightInd w:val="0"/>
              <w:jc w:val="left"/>
              <w:rPr>
                <w:rFonts w:ascii="仿宋_GB2312"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66" w:hRule="atLeast"/>
        </w:trPr>
        <w:tc>
          <w:tcPr>
            <w:tcW w:w="8790" w:type="dxa"/>
            <w:gridSpan w:val="14"/>
            <w:vAlign w:val="center"/>
          </w:tcPr>
          <w:p>
            <w:pPr>
              <w:spacing w:line="400" w:lineRule="exact"/>
              <w:ind w:firstLine="304" w:firstLineChars="127"/>
              <w:rPr>
                <w:rFonts w:ascii="仿宋_GB2312" w:eastAsia="仿宋_GB2312"/>
                <w:sz w:val="24"/>
                <w:szCs w:val="24"/>
              </w:rPr>
            </w:pPr>
          </w:p>
          <w:p>
            <w:pPr>
              <w:spacing w:line="400" w:lineRule="exact"/>
              <w:ind w:firstLine="304" w:firstLineChars="127"/>
              <w:rPr>
                <w:rFonts w:ascii="仿宋_GB2312" w:eastAsia="仿宋_GB2312"/>
                <w:sz w:val="24"/>
                <w:szCs w:val="24"/>
              </w:rPr>
            </w:pPr>
          </w:p>
          <w:p>
            <w:pPr>
              <w:spacing w:line="400" w:lineRule="exact"/>
              <w:ind w:firstLine="304" w:firstLineChars="127"/>
              <w:rPr>
                <w:rFonts w:ascii="仿宋_GB2312" w:eastAsia="仿宋_GB2312"/>
                <w:sz w:val="24"/>
                <w:szCs w:val="24"/>
              </w:rPr>
            </w:pPr>
          </w:p>
          <w:p>
            <w:pPr>
              <w:spacing w:line="400" w:lineRule="exact"/>
              <w:ind w:firstLine="304" w:firstLineChars="127"/>
              <w:rPr>
                <w:rFonts w:ascii="仿宋_GB2312" w:eastAsia="仿宋_GB2312"/>
                <w:sz w:val="24"/>
                <w:szCs w:val="24"/>
              </w:rPr>
            </w:pPr>
          </w:p>
          <w:p>
            <w:pPr>
              <w:spacing w:line="400" w:lineRule="exact"/>
              <w:ind w:firstLine="304" w:firstLineChars="127"/>
              <w:rPr>
                <w:rFonts w:ascii="仿宋_GB2312" w:eastAsia="仿宋_GB2312"/>
                <w:sz w:val="24"/>
                <w:szCs w:val="24"/>
              </w:rPr>
            </w:pPr>
          </w:p>
          <w:p>
            <w:pPr>
              <w:wordWrap w:val="0"/>
              <w:spacing w:line="400" w:lineRule="exact"/>
              <w:ind w:firstLine="304" w:firstLineChars="127"/>
              <w:jc w:val="right"/>
              <w:rPr>
                <w:rFonts w:ascii="仿宋_GB2312" w:eastAsia="仿宋_GB2312"/>
                <w:sz w:val="24"/>
                <w:szCs w:val="24"/>
              </w:rPr>
            </w:pPr>
            <w:r>
              <w:rPr>
                <w:rFonts w:hint="eastAsia" w:ascii="仿宋_GB2312" w:eastAsia="仿宋_GB2312"/>
                <w:sz w:val="24"/>
                <w:szCs w:val="24"/>
              </w:rPr>
              <w:t xml:space="preserve">人事（或组织）部门负责人签字：                         </w:t>
            </w:r>
          </w:p>
          <w:p>
            <w:pPr>
              <w:spacing w:line="400" w:lineRule="exact"/>
              <w:ind w:firstLine="304" w:firstLineChars="127"/>
              <w:jc w:val="right"/>
              <w:rPr>
                <w:rFonts w:ascii="仿宋_GB2312" w:eastAsia="仿宋_GB2312"/>
                <w:sz w:val="24"/>
                <w:szCs w:val="24"/>
              </w:rPr>
            </w:pPr>
            <w:r>
              <w:rPr>
                <w:rFonts w:hint="eastAsia" w:ascii="仿宋_GB2312" w:eastAsia="仿宋_GB2312"/>
                <w:sz w:val="24"/>
                <w:szCs w:val="24"/>
              </w:rPr>
              <w:t>公章：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66" w:hRule="atLeast"/>
        </w:trPr>
        <w:tc>
          <w:tcPr>
            <w:tcW w:w="8790" w:type="dxa"/>
            <w:gridSpan w:val="14"/>
            <w:vAlign w:val="center"/>
          </w:tcPr>
          <w:p>
            <w:pPr>
              <w:spacing w:line="400" w:lineRule="exact"/>
              <w:ind w:firstLine="240" w:firstLineChars="100"/>
              <w:rPr>
                <w:rFonts w:ascii="仿宋_GB2312" w:eastAsia="仿宋_GB2312"/>
                <w:sz w:val="24"/>
                <w:szCs w:val="24"/>
              </w:rPr>
            </w:pPr>
            <w:r>
              <w:rPr>
                <w:rFonts w:hint="eastAsia" w:ascii="仿宋_GB2312" w:eastAsia="仿宋_GB2312"/>
                <w:sz w:val="24"/>
                <w:szCs w:val="24"/>
              </w:rPr>
              <w:t>学院学位评定分委员会评议、推荐意见</w:t>
            </w:r>
          </w:p>
          <w:p>
            <w:pPr>
              <w:spacing w:line="400" w:lineRule="exact"/>
              <w:rPr>
                <w:rFonts w:ascii="仿宋_GB2312" w:eastAsia="仿宋_GB2312"/>
                <w:sz w:val="24"/>
                <w:szCs w:val="24"/>
              </w:rPr>
            </w:pPr>
          </w:p>
          <w:p>
            <w:pPr>
              <w:spacing w:line="400" w:lineRule="exact"/>
              <w:rPr>
                <w:rFonts w:ascii="仿宋_GB2312" w:eastAsia="仿宋_GB2312"/>
                <w:sz w:val="24"/>
                <w:szCs w:val="24"/>
              </w:rPr>
            </w:pPr>
          </w:p>
          <w:p>
            <w:pPr>
              <w:spacing w:line="400" w:lineRule="exact"/>
              <w:rPr>
                <w:rFonts w:ascii="仿宋_GB2312" w:eastAsia="仿宋_GB2312"/>
                <w:sz w:val="24"/>
                <w:szCs w:val="24"/>
              </w:rPr>
            </w:pPr>
          </w:p>
          <w:p>
            <w:pPr>
              <w:spacing w:line="400" w:lineRule="exact"/>
              <w:rPr>
                <w:rFonts w:ascii="仿宋_GB2312" w:eastAsia="仿宋_GB2312"/>
                <w:sz w:val="24"/>
                <w:szCs w:val="24"/>
              </w:rPr>
            </w:pPr>
          </w:p>
          <w:p>
            <w:pPr>
              <w:wordWrap w:val="0"/>
              <w:spacing w:line="400" w:lineRule="exact"/>
              <w:ind w:firstLine="304" w:firstLineChars="127"/>
              <w:jc w:val="right"/>
              <w:rPr>
                <w:rFonts w:ascii="仿宋_GB2312" w:eastAsia="仿宋_GB2312"/>
                <w:sz w:val="24"/>
                <w:szCs w:val="24"/>
              </w:rPr>
            </w:pPr>
            <w:r>
              <w:rPr>
                <w:rFonts w:hint="eastAsia" w:ascii="仿宋_GB2312" w:eastAsia="仿宋_GB2312"/>
                <w:sz w:val="24"/>
                <w:szCs w:val="24"/>
              </w:rPr>
              <w:t xml:space="preserve">主席签字：                         </w:t>
            </w:r>
          </w:p>
          <w:p>
            <w:pPr>
              <w:spacing w:line="400" w:lineRule="exact"/>
              <w:ind w:firstLine="240" w:firstLineChars="100"/>
              <w:jc w:val="right"/>
              <w:rPr>
                <w:rFonts w:ascii="仿宋_GB2312" w:eastAsia="仿宋_GB2312"/>
                <w:sz w:val="24"/>
                <w:szCs w:val="24"/>
              </w:rPr>
            </w:pPr>
            <w:r>
              <w:rPr>
                <w:rFonts w:hint="eastAsia" w:ascii="仿宋_GB2312" w:eastAsia="仿宋_GB2312"/>
                <w:sz w:val="24"/>
                <w:szCs w:val="24"/>
              </w:rPr>
              <w:t>公章：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68" w:hRule="atLeast"/>
        </w:trPr>
        <w:tc>
          <w:tcPr>
            <w:tcW w:w="8790" w:type="dxa"/>
            <w:gridSpan w:val="14"/>
            <w:vAlign w:val="center"/>
          </w:tcPr>
          <w:p>
            <w:pPr>
              <w:spacing w:line="400" w:lineRule="exact"/>
              <w:ind w:firstLine="240" w:firstLineChars="100"/>
              <w:rPr>
                <w:rFonts w:ascii="仿宋_GB2312" w:eastAsia="仿宋_GB2312"/>
                <w:sz w:val="24"/>
                <w:szCs w:val="24"/>
              </w:rPr>
            </w:pPr>
            <w:r>
              <w:rPr>
                <w:rFonts w:hint="eastAsia" w:ascii="仿宋_GB2312" w:eastAsia="仿宋_GB2312"/>
                <w:sz w:val="24"/>
                <w:szCs w:val="24"/>
              </w:rPr>
              <w:t>校学位评定委员会审批意见</w:t>
            </w:r>
          </w:p>
          <w:p>
            <w:pPr>
              <w:spacing w:line="400" w:lineRule="exact"/>
              <w:ind w:firstLine="240" w:firstLineChars="100"/>
              <w:rPr>
                <w:rFonts w:ascii="仿宋_GB2312" w:eastAsia="仿宋_GB2312"/>
                <w:sz w:val="24"/>
                <w:szCs w:val="24"/>
              </w:rPr>
            </w:pPr>
            <w:r>
              <w:rPr>
                <w:rFonts w:hint="eastAsia" w:ascii="仿宋_GB2312" w:eastAsia="仿宋_GB2312"/>
                <w:sz w:val="24"/>
                <w:szCs w:val="24"/>
              </w:rPr>
              <w:t xml:space="preserve"> </w:t>
            </w:r>
            <w:r>
              <w:rPr>
                <w:rFonts w:ascii="仿宋_GB2312" w:eastAsia="仿宋_GB2312"/>
                <w:sz w:val="24"/>
                <w:szCs w:val="24"/>
              </w:rPr>
              <w:t xml:space="preserve"> </w:t>
            </w:r>
          </w:p>
          <w:p>
            <w:pPr>
              <w:spacing w:line="400" w:lineRule="exact"/>
              <w:ind w:firstLine="720" w:firstLineChars="300"/>
              <w:rPr>
                <w:rFonts w:ascii="仿宋_GB2312" w:eastAsia="仿宋_GB2312"/>
                <w:sz w:val="24"/>
                <w:szCs w:val="24"/>
              </w:rPr>
            </w:pPr>
            <w:r>
              <w:rPr>
                <w:rFonts w:hint="eastAsia" w:ascii="仿宋_GB2312" w:eastAsia="仿宋_GB2312"/>
                <w:sz w:val="24"/>
                <w:szCs w:val="24"/>
              </w:rPr>
              <w:t>同意聘任，聘期三年。</w:t>
            </w:r>
          </w:p>
          <w:p>
            <w:pPr>
              <w:wordWrap w:val="0"/>
              <w:spacing w:line="400" w:lineRule="exact"/>
              <w:ind w:right="480" w:firstLine="304" w:firstLineChars="127"/>
              <w:jc w:val="right"/>
              <w:rPr>
                <w:rFonts w:ascii="仿宋_GB2312" w:eastAsia="仿宋_GB2312"/>
                <w:sz w:val="24"/>
                <w:szCs w:val="24"/>
              </w:rPr>
            </w:pPr>
            <w:r>
              <w:rPr>
                <w:rFonts w:hint="eastAsia" w:ascii="仿宋_GB2312" w:eastAsia="仿宋_GB2312"/>
                <w:sz w:val="24"/>
                <w:szCs w:val="24"/>
              </w:rPr>
              <w:t xml:space="preserve">                      </w:t>
            </w:r>
          </w:p>
          <w:p>
            <w:pPr>
              <w:spacing w:line="400" w:lineRule="exact"/>
              <w:ind w:firstLine="2095" w:firstLineChars="873"/>
              <w:jc w:val="right"/>
              <w:rPr>
                <w:rFonts w:ascii="仿宋_GB2312" w:eastAsia="仿宋_GB2312"/>
                <w:sz w:val="24"/>
                <w:szCs w:val="24"/>
              </w:rPr>
            </w:pPr>
            <w:r>
              <w:rPr>
                <w:rFonts w:hint="eastAsia" w:ascii="仿宋_GB2312" w:eastAsia="仿宋_GB2312"/>
                <w:sz w:val="24"/>
                <w:szCs w:val="24"/>
              </w:rPr>
              <w:t>公章：            年    月   日</w:t>
            </w:r>
          </w:p>
        </w:tc>
      </w:tr>
    </w:tbl>
    <w:p>
      <w:pPr>
        <w:ind w:left="-141" w:leftChars="-67"/>
        <w:rPr>
          <w:szCs w:val="21"/>
        </w:rPr>
      </w:pPr>
      <w:r>
        <w:rPr>
          <w:rFonts w:hint="eastAsia"/>
          <w:szCs w:val="21"/>
        </w:rPr>
        <w:t>注：此表正反面打印，一式二份，分别存申报学院和校学位评定委员会办公室。</w:t>
      </w:r>
    </w:p>
    <w:sectPr>
      <w:footerReference r:id="rId5" w:type="first"/>
      <w:footerReference r:id="rId3" w:type="default"/>
      <w:footerReference r:id="rId4" w:type="even"/>
      <w:pgSz w:w="11907" w:h="16840"/>
      <w:pgMar w:top="1134" w:right="1514" w:bottom="1134" w:left="1786" w:header="992" w:footer="992" w:gutter="113"/>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84432342"/>
      <w:docPartObj>
        <w:docPartGallery w:val="autotext"/>
      </w:docPartObj>
    </w:sdtPr>
    <w:sdtContent>
      <w:p>
        <w:pPr>
          <w:pStyle w:val="2"/>
          <w:jc w:val="center"/>
        </w:pPr>
        <w:r>
          <w:fldChar w:fldCharType="begin"/>
        </w:r>
        <w:r>
          <w:instrText xml:space="preserve">PAGE   \* MERGEFORMAT</w:instrText>
        </w:r>
        <w:r>
          <w:fldChar w:fldCharType="separate"/>
        </w:r>
        <w:r>
          <w:rPr>
            <w:lang w:val="zh-CN"/>
          </w:rPr>
          <w:t>1</w:t>
        </w:r>
        <w:r>
          <w:fldChar w:fldCharType="end"/>
        </w:r>
      </w:p>
    </w:sdtContent>
  </w:sdt>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separate"/>
    </w:r>
    <w:r>
      <w:rPr>
        <w:rStyle w:val="6"/>
      </w:rPr>
      <w:t>0</w:t>
    </w:r>
    <w:r>
      <w:fldChar w:fldCharType="end"/>
    </w: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DA2YTZhOWE1NjczYTUwYzE5YWM2NDcwMTA2ZjQwZTAifQ=="/>
    <w:docVar w:name="KSO_WPS_MARK_KEY" w:val="92aaae15-3c82-40a2-9cd6-b395e79fd3a7"/>
  </w:docVars>
  <w:rsids>
    <w:rsidRoot w:val="00016B67"/>
    <w:rsid w:val="00016B67"/>
    <w:rsid w:val="00057504"/>
    <w:rsid w:val="0006523E"/>
    <w:rsid w:val="000F7ED5"/>
    <w:rsid w:val="00116C35"/>
    <w:rsid w:val="002A1593"/>
    <w:rsid w:val="002C1ACD"/>
    <w:rsid w:val="0037456A"/>
    <w:rsid w:val="003B5493"/>
    <w:rsid w:val="0045761E"/>
    <w:rsid w:val="00541DC2"/>
    <w:rsid w:val="00565293"/>
    <w:rsid w:val="005750C0"/>
    <w:rsid w:val="00577533"/>
    <w:rsid w:val="005833D1"/>
    <w:rsid w:val="00585179"/>
    <w:rsid w:val="0059730D"/>
    <w:rsid w:val="005A646E"/>
    <w:rsid w:val="005B2204"/>
    <w:rsid w:val="005D4FE3"/>
    <w:rsid w:val="00642D51"/>
    <w:rsid w:val="00676523"/>
    <w:rsid w:val="00694B80"/>
    <w:rsid w:val="006F6421"/>
    <w:rsid w:val="00765876"/>
    <w:rsid w:val="007A5A02"/>
    <w:rsid w:val="007C5FBA"/>
    <w:rsid w:val="008321E4"/>
    <w:rsid w:val="00883821"/>
    <w:rsid w:val="008A4416"/>
    <w:rsid w:val="008F115A"/>
    <w:rsid w:val="00910533"/>
    <w:rsid w:val="009D7CD1"/>
    <w:rsid w:val="00A57292"/>
    <w:rsid w:val="00AA2B14"/>
    <w:rsid w:val="00AC33D6"/>
    <w:rsid w:val="00AF0959"/>
    <w:rsid w:val="00B61C80"/>
    <w:rsid w:val="00B8612F"/>
    <w:rsid w:val="00DD5676"/>
    <w:rsid w:val="00DE62E2"/>
    <w:rsid w:val="00E42546"/>
    <w:rsid w:val="00E8378D"/>
    <w:rsid w:val="00F2128B"/>
    <w:rsid w:val="00F54329"/>
    <w:rsid w:val="00F634C9"/>
    <w:rsid w:val="00FA35A6"/>
    <w:rsid w:val="03AF7BFF"/>
    <w:rsid w:val="32232723"/>
    <w:rsid w:val="444B7C95"/>
    <w:rsid w:val="62A545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uiPriority w:val="0"/>
  </w:style>
  <w:style w:type="character" w:customStyle="1" w:styleId="7">
    <w:name w:val="页脚 Char"/>
    <w:basedOn w:val="5"/>
    <w:link w:val="2"/>
    <w:qFormat/>
    <w:uiPriority w:val="99"/>
    <w:rPr>
      <w:rFonts w:ascii="Times New Roman" w:hAnsi="Times New Roman" w:eastAsia="宋体" w:cs="Times New Roman"/>
      <w:sz w:val="18"/>
      <w:szCs w:val="18"/>
    </w:rPr>
  </w:style>
  <w:style w:type="character" w:customStyle="1" w:styleId="8">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Pages>
  <Words>1286</Words>
  <Characters>1443</Characters>
  <Lines>12</Lines>
  <Paragraphs>3</Paragraphs>
  <TotalTime>4</TotalTime>
  <ScaleCrop>false</ScaleCrop>
  <LinksUpToDate>false</LinksUpToDate>
  <CharactersWithSpaces>1614</CharactersWithSpaces>
  <Application>WPS Office_11.1.0.12165_F1E327BC-269C-435d-A152-05C5408002CA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2024-05-21T06:54:00Z</dcterms:created>
  <dc:creator>Administrator</dc:creator>
  <cp:lastModifiedBy>王晓东</cp:lastModifiedBy>
  <cp:lastPrinted>2021-05-04T01:03:00Z</cp:lastPrinted>
  <dcterms:modified xsi:type="dcterms:W3CDTF">2024-05-27T13:34:38Z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ICV">
    <vt:lpwstr>B6FEBC8FEBB74E309597B6085E5704E0_12</vt:lpwstr>
  </property>
</Properties>
</file>