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2E967" w14:textId="77777777" w:rsidR="00F54329" w:rsidRPr="001B53DB" w:rsidRDefault="00F54329" w:rsidP="00F54329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</w:t>
      </w:r>
      <w:r w:rsidR="00694B80">
        <w:rPr>
          <w:rFonts w:ascii="楷体_GB2312" w:eastAsia="楷体_GB2312"/>
          <w:sz w:val="28"/>
          <w:szCs w:val="28"/>
        </w:rPr>
        <w:t>4</w:t>
      </w:r>
    </w:p>
    <w:p w14:paraId="57C0E39E" w14:textId="77777777" w:rsidR="00F634C9" w:rsidRPr="008321E4" w:rsidRDefault="00F634C9" w:rsidP="00F634C9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</w:t>
      </w:r>
      <w:r w:rsidR="008321E4" w:rsidRPr="008321E4">
        <w:rPr>
          <w:rFonts w:ascii="黑体" w:eastAsia="黑体" w:hAnsi="黑体" w:hint="eastAsia"/>
          <w:b/>
          <w:spacing w:val="20"/>
          <w:sz w:val="28"/>
          <w:szCs w:val="28"/>
        </w:rPr>
        <w:t>资格</w:t>
      </w: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申请表</w:t>
      </w:r>
    </w:p>
    <w:p w14:paraId="1DE8FE04" w14:textId="77777777" w:rsidR="00B8612F" w:rsidRDefault="00B8612F" w:rsidP="00765876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B8612F" w:rsidRPr="00765876" w14:paraId="2C088DF1" w14:textId="77777777" w:rsidTr="00EB6CFC">
        <w:trPr>
          <w:cantSplit/>
          <w:trHeight w:val="709"/>
        </w:trPr>
        <w:tc>
          <w:tcPr>
            <w:tcW w:w="993" w:type="dxa"/>
            <w:vMerge w:val="restart"/>
            <w:vAlign w:val="center"/>
          </w:tcPr>
          <w:p w14:paraId="0E659C3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6B26F618" w14:textId="53E42836" w:rsidR="00B8612F" w:rsidRPr="00765876" w:rsidRDefault="00E2673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苏安双</w:t>
            </w:r>
          </w:p>
        </w:tc>
        <w:tc>
          <w:tcPr>
            <w:tcW w:w="709" w:type="dxa"/>
            <w:vAlign w:val="center"/>
          </w:tcPr>
          <w:p w14:paraId="50BBEA2F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5413E377" w14:textId="77777777" w:rsidR="00B8612F" w:rsidRPr="00765876" w:rsidRDefault="00E9381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1A0A36A2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14DE95A2" w14:textId="212866C3" w:rsidR="00B8612F" w:rsidRPr="00765876" w:rsidRDefault="00E9381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</w:t>
            </w:r>
            <w:r w:rsidR="00E26737">
              <w:rPr>
                <w:rFonts w:ascii="仿宋_GB2312" w:eastAsia="仿宋_GB2312"/>
                <w:sz w:val="24"/>
                <w:szCs w:val="24"/>
              </w:rPr>
              <w:t>80</w:t>
            </w:r>
            <w:r>
              <w:rPr>
                <w:rFonts w:ascii="仿宋_GB2312" w:eastAsia="仿宋_GB2312" w:hint="eastAsia"/>
                <w:sz w:val="24"/>
                <w:szCs w:val="24"/>
              </w:rPr>
              <w:t>.</w:t>
            </w:r>
            <w:r w:rsidR="00E26737">
              <w:rPr>
                <w:rFonts w:ascii="仿宋_GB2312" w:eastAsia="仿宋_GB2312"/>
                <w:sz w:val="24"/>
                <w:szCs w:val="24"/>
              </w:rPr>
              <w:t>0</w:t>
            </w: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14:paraId="3A1F24D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5EA5C580" w14:textId="77777777" w:rsidR="00B8612F" w:rsidRDefault="00E2673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</w:t>
            </w:r>
          </w:p>
          <w:p w14:paraId="57D546C3" w14:textId="00A48A81" w:rsidR="00E26737" w:rsidRPr="00765876" w:rsidRDefault="00E26737" w:rsidP="008D5C5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</w:tr>
      <w:tr w:rsidR="00B8612F" w:rsidRPr="00765876" w14:paraId="4DA1B9A8" w14:textId="77777777" w:rsidTr="0047578F">
        <w:trPr>
          <w:cantSplit/>
          <w:trHeight w:val="425"/>
        </w:trPr>
        <w:tc>
          <w:tcPr>
            <w:tcW w:w="993" w:type="dxa"/>
            <w:vMerge/>
            <w:vAlign w:val="center"/>
          </w:tcPr>
          <w:p w14:paraId="5F3A2DF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6034223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60D22E3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51004710" w14:textId="59FFA925" w:rsidR="00B8612F" w:rsidRPr="00765876" w:rsidRDefault="00E2673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满</w:t>
            </w:r>
          </w:p>
        </w:tc>
        <w:tc>
          <w:tcPr>
            <w:tcW w:w="850" w:type="dxa"/>
            <w:gridSpan w:val="2"/>
            <w:vAlign w:val="center"/>
          </w:tcPr>
          <w:p w14:paraId="12B3208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7CF3D493" w14:textId="77777777" w:rsidR="00B8612F" w:rsidRPr="00765876" w:rsidRDefault="00E9381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博士</w:t>
            </w:r>
          </w:p>
        </w:tc>
        <w:tc>
          <w:tcPr>
            <w:tcW w:w="851" w:type="dxa"/>
            <w:gridSpan w:val="2"/>
            <w:vAlign w:val="center"/>
          </w:tcPr>
          <w:p w14:paraId="312EFD12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72AF6424" w14:textId="77777777" w:rsidR="00B8612F" w:rsidRPr="00765876" w:rsidRDefault="00E9381C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博士</w:t>
            </w:r>
          </w:p>
        </w:tc>
      </w:tr>
      <w:tr w:rsidR="00B8612F" w:rsidRPr="00765876" w14:paraId="59EBAB05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505C302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7BB13FDB" w14:textId="68694657" w:rsidR="00B8612F" w:rsidRPr="00765876" w:rsidRDefault="00E2673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黑龙江省水利科学研究院</w:t>
            </w:r>
          </w:p>
        </w:tc>
      </w:tr>
      <w:tr w:rsidR="00B8612F" w:rsidRPr="00765876" w14:paraId="578E5F10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10CBF66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21178B11" w14:textId="6C434218" w:rsidR="00B8612F" w:rsidRPr="00765876" w:rsidRDefault="00E2673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1F3ECAF1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46FC4921" w14:textId="4A62E9E7" w:rsidR="00B8612F" w:rsidRPr="00765876" w:rsidRDefault="00E2673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所长</w:t>
            </w:r>
          </w:p>
        </w:tc>
      </w:tr>
      <w:tr w:rsidR="00883821" w:rsidRPr="00765876" w14:paraId="3C79F644" w14:textId="77777777" w:rsidTr="00883821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0BE1CE1E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70AD1E8D" w14:textId="04732DD2" w:rsidR="00883821" w:rsidRPr="00765876" w:rsidRDefault="00E26737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黑龙江省季节冻土区工程冻土</w:t>
            </w:r>
            <w:r w:rsidR="0047578F">
              <w:rPr>
                <w:rFonts w:ascii="仿宋_GB2312" w:eastAsia="仿宋_GB2312" w:hint="eastAsia"/>
                <w:sz w:val="24"/>
                <w:szCs w:val="24"/>
              </w:rPr>
              <w:t>重点实验室</w:t>
            </w:r>
          </w:p>
        </w:tc>
      </w:tr>
      <w:tr w:rsidR="00883821" w:rsidRPr="00765876" w14:paraId="6673F75B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2DE97009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6F7BE13C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类别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>领域</w:t>
            </w:r>
          </w:p>
        </w:tc>
        <w:tc>
          <w:tcPr>
            <w:tcW w:w="2552" w:type="dxa"/>
            <w:gridSpan w:val="5"/>
            <w:vAlign w:val="center"/>
          </w:tcPr>
          <w:p w14:paraId="7E7C9E13" w14:textId="2571BB95" w:rsidR="00883821" w:rsidRPr="00765876" w:rsidRDefault="009D3E52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土木水利、</w:t>
            </w:r>
            <w:r w:rsidR="00C67936">
              <w:rPr>
                <w:rFonts w:ascii="仿宋_GB2312" w:eastAsia="仿宋_GB2312" w:hint="eastAsia"/>
                <w:sz w:val="24"/>
                <w:szCs w:val="24"/>
              </w:rPr>
              <w:t>土木水利</w:t>
            </w:r>
          </w:p>
        </w:tc>
        <w:tc>
          <w:tcPr>
            <w:tcW w:w="1276" w:type="dxa"/>
            <w:gridSpan w:val="2"/>
            <w:vAlign w:val="center"/>
          </w:tcPr>
          <w:p w14:paraId="0DC932AC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7AA99605" w14:textId="39CC56D0" w:rsidR="00883821" w:rsidRDefault="00C67936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冻融致灾机理与防控</w:t>
            </w:r>
          </w:p>
          <w:p w14:paraId="56ED3E18" w14:textId="4971501E" w:rsidR="003435DD" w:rsidRPr="00765876" w:rsidRDefault="00C67936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寒区生态水利</w:t>
            </w:r>
          </w:p>
        </w:tc>
      </w:tr>
      <w:tr w:rsidR="00883821" w:rsidRPr="00765876" w14:paraId="4DB8CB26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09E559B2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3EAEA9E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6B9B6197" w14:textId="77777777" w:rsidTr="003435DD">
        <w:trPr>
          <w:cantSplit/>
          <w:trHeight w:val="261"/>
        </w:trPr>
        <w:tc>
          <w:tcPr>
            <w:tcW w:w="2127" w:type="dxa"/>
            <w:gridSpan w:val="2"/>
            <w:vAlign w:val="center"/>
          </w:tcPr>
          <w:p w14:paraId="45564E8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1B0FE6E4" w14:textId="33950792" w:rsidR="00883821" w:rsidRPr="00765876" w:rsidRDefault="00C67936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18946088070</w:t>
            </w:r>
          </w:p>
        </w:tc>
        <w:tc>
          <w:tcPr>
            <w:tcW w:w="1276" w:type="dxa"/>
            <w:gridSpan w:val="2"/>
            <w:vAlign w:val="center"/>
          </w:tcPr>
          <w:p w14:paraId="4C197BBD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08ACE35F" w14:textId="17D1E3BB" w:rsidR="00883821" w:rsidRPr="00E9381C" w:rsidRDefault="00C67936" w:rsidP="0088382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bridgecrete</w:t>
            </w:r>
            <w:r w:rsidR="00E9381C" w:rsidRPr="00E9381C">
              <w:rPr>
                <w:rFonts w:ascii="仿宋_GB2312" w:eastAsia="仿宋_GB2312" w:hint="eastAsia"/>
                <w:szCs w:val="21"/>
              </w:rPr>
              <w:t>@16</w:t>
            </w:r>
            <w:r>
              <w:rPr>
                <w:rFonts w:ascii="仿宋_GB2312" w:eastAsia="仿宋_GB2312"/>
                <w:szCs w:val="21"/>
              </w:rPr>
              <w:t>3</w:t>
            </w:r>
            <w:r w:rsidR="00E9381C" w:rsidRPr="00E9381C">
              <w:rPr>
                <w:rFonts w:ascii="仿宋_GB2312" w:eastAsia="仿宋_GB2312" w:hint="eastAsia"/>
                <w:szCs w:val="21"/>
              </w:rPr>
              <w:t>.com</w:t>
            </w:r>
          </w:p>
        </w:tc>
      </w:tr>
      <w:tr w:rsidR="00883821" w:rsidRPr="00765876" w14:paraId="51D66A8A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42FBD2E5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821" w:rsidRPr="00765876" w14:paraId="5A5AD915" w14:textId="77777777" w:rsidTr="008F4B62">
        <w:trPr>
          <w:cantSplit/>
          <w:trHeight w:val="3237"/>
        </w:trPr>
        <w:tc>
          <w:tcPr>
            <w:tcW w:w="8790" w:type="dxa"/>
            <w:gridSpan w:val="14"/>
            <w:vAlign w:val="center"/>
          </w:tcPr>
          <w:p w14:paraId="29C217AF" w14:textId="77777777" w:rsidR="003435DD" w:rsidRDefault="003435DD" w:rsidP="008F4B62">
            <w:pPr>
              <w:pStyle w:val="a8"/>
              <w:widowControl/>
              <w:spacing w:before="0" w:beforeAutospacing="0" w:after="0" w:afterAutospacing="0" w:line="276" w:lineRule="auto"/>
              <w:ind w:left="150" w:right="150"/>
              <w:jc w:val="both"/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shd w:val="clear" w:color="auto" w:fill="FFFFFF"/>
              </w:rPr>
              <w:t>主要受教育经历</w:t>
            </w:r>
            <w: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：</w:t>
            </w:r>
          </w:p>
          <w:p w14:paraId="1DD48C71" w14:textId="72162FA4" w:rsidR="00EB6CFC" w:rsidRDefault="00EB6CFC" w:rsidP="00EB6CFC">
            <w:pPr>
              <w:spacing w:line="276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EB6CFC">
              <w:rPr>
                <w:rFonts w:ascii="宋体" w:hAnsi="宋体" w:cs="宋体" w:hint="eastAsia"/>
                <w:kern w:val="0"/>
                <w:szCs w:val="21"/>
              </w:rPr>
              <w:t xml:space="preserve">1998.09—2008.07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EB6CFC">
              <w:rPr>
                <w:rFonts w:ascii="宋体" w:hAnsi="宋体" w:cs="宋体" w:hint="eastAsia"/>
                <w:kern w:val="0"/>
                <w:szCs w:val="21"/>
              </w:rPr>
              <w:t>哈尔滨工业大学就读，获学士、硕士及博士（结构工程专业）学位</w:t>
            </w:r>
          </w:p>
          <w:p w14:paraId="02A7E860" w14:textId="7B2C6B1D" w:rsidR="003435DD" w:rsidRPr="00403EDC" w:rsidRDefault="00EB6CFC" w:rsidP="00EB6CFC">
            <w:pPr>
              <w:spacing w:line="276" w:lineRule="auto"/>
              <w:ind w:leftChars="200" w:left="2520" w:hangingChars="1000" w:hanging="2100"/>
              <w:rPr>
                <w:rFonts w:ascii="宋体" w:hAnsi="宋体" w:cs="宋体"/>
              </w:rPr>
            </w:pPr>
            <w:r w:rsidRPr="00EB6CFC">
              <w:rPr>
                <w:rFonts w:ascii="宋体" w:hAnsi="宋体" w:cs="宋体" w:hint="eastAsia"/>
              </w:rPr>
              <w:t xml:space="preserve">2010.05—2013.09   </w:t>
            </w:r>
            <w:r>
              <w:rPr>
                <w:rFonts w:ascii="宋体" w:hAnsi="宋体" w:cs="宋体"/>
              </w:rPr>
              <w:t xml:space="preserve"> </w:t>
            </w:r>
            <w:r w:rsidRPr="00EB6CFC">
              <w:rPr>
                <w:rFonts w:ascii="宋体" w:hAnsi="宋体" w:cs="宋体" w:hint="eastAsia"/>
              </w:rPr>
              <w:t>南京水利科学研究院水利工程学科博士后流动站工作，获水工结构工程专业博士后证书</w:t>
            </w:r>
          </w:p>
          <w:p w14:paraId="7E8A4A91" w14:textId="77777777" w:rsidR="003435DD" w:rsidRDefault="003435DD" w:rsidP="008F4B62">
            <w:pPr>
              <w:pStyle w:val="a8"/>
              <w:widowControl/>
              <w:spacing w:before="0" w:beforeAutospacing="0" w:after="0" w:afterAutospacing="0" w:line="276" w:lineRule="auto"/>
              <w:ind w:left="150" w:right="15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  <w:shd w:val="clear" w:color="auto" w:fill="FFFFFF"/>
              </w:rPr>
              <w:t>主要工作经历</w:t>
            </w:r>
            <w: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：</w:t>
            </w:r>
          </w:p>
          <w:p w14:paraId="11C29203" w14:textId="35371C2A" w:rsidR="00EB6CFC" w:rsidRPr="00EB6CFC" w:rsidRDefault="00EB6CFC" w:rsidP="00EB6CFC">
            <w:pPr>
              <w:snapToGrid w:val="0"/>
              <w:spacing w:line="276" w:lineRule="auto"/>
              <w:ind w:firstLineChars="200" w:firstLine="420"/>
              <w:outlineLvl w:val="0"/>
              <w:rPr>
                <w:rFonts w:ascii="宋体" w:hAnsi="宋体" w:cs="宋体" w:hint="eastAsia"/>
              </w:rPr>
            </w:pPr>
            <w:r w:rsidRPr="00EB6CFC">
              <w:rPr>
                <w:rFonts w:ascii="宋体" w:hAnsi="宋体" w:cs="宋体" w:hint="eastAsia"/>
              </w:rPr>
              <w:t xml:space="preserve">2008.08—2010.05   </w:t>
            </w:r>
            <w:r>
              <w:rPr>
                <w:rFonts w:ascii="宋体" w:hAnsi="宋体" w:cs="宋体"/>
              </w:rPr>
              <w:t xml:space="preserve"> </w:t>
            </w:r>
            <w:r w:rsidRPr="00EB6CFC">
              <w:rPr>
                <w:rFonts w:ascii="宋体" w:hAnsi="宋体" w:cs="宋体" w:hint="eastAsia"/>
              </w:rPr>
              <w:t>江苏省交通科学研究院（苏交科）桥梁所就职，任项目经理</w:t>
            </w:r>
          </w:p>
          <w:p w14:paraId="69D9884D" w14:textId="0E195A75" w:rsidR="00EB6CFC" w:rsidRPr="00EB6CFC" w:rsidRDefault="00EB6CFC" w:rsidP="00EB6CFC">
            <w:pPr>
              <w:snapToGrid w:val="0"/>
              <w:spacing w:line="276" w:lineRule="auto"/>
              <w:ind w:firstLineChars="200" w:firstLine="420"/>
              <w:outlineLvl w:val="0"/>
              <w:rPr>
                <w:rFonts w:ascii="宋体" w:hAnsi="宋体" w:cs="宋体" w:hint="eastAsia"/>
              </w:rPr>
            </w:pPr>
            <w:r w:rsidRPr="00EB6CFC">
              <w:rPr>
                <w:rFonts w:ascii="宋体" w:hAnsi="宋体" w:cs="宋体" w:hint="eastAsia"/>
              </w:rPr>
              <w:t xml:space="preserve">2010.05—2013.09   </w:t>
            </w:r>
            <w:r>
              <w:rPr>
                <w:rFonts w:ascii="宋体" w:hAnsi="宋体" w:cs="宋体"/>
              </w:rPr>
              <w:t xml:space="preserve"> </w:t>
            </w:r>
            <w:r w:rsidRPr="00EB6CFC">
              <w:rPr>
                <w:rFonts w:ascii="宋体" w:hAnsi="宋体" w:cs="宋体" w:hint="eastAsia"/>
              </w:rPr>
              <w:t>南京水利科学研究院水利工程学科博士后流动站工作</w:t>
            </w:r>
          </w:p>
          <w:p w14:paraId="01880600" w14:textId="3C6ED017" w:rsidR="0047578F" w:rsidRPr="00EB6CFC" w:rsidRDefault="00EB6CFC" w:rsidP="00EB6CFC">
            <w:pPr>
              <w:snapToGrid w:val="0"/>
              <w:spacing w:line="276" w:lineRule="auto"/>
              <w:ind w:firstLineChars="200" w:firstLine="420"/>
              <w:outlineLvl w:val="0"/>
              <w:rPr>
                <w:rFonts w:ascii="宋体" w:hAnsi="宋体" w:cs="宋体"/>
              </w:rPr>
            </w:pPr>
            <w:r w:rsidRPr="00EB6CFC">
              <w:rPr>
                <w:rFonts w:ascii="宋体" w:hAnsi="宋体" w:cs="宋体" w:hint="eastAsia"/>
              </w:rPr>
              <w:t xml:space="preserve">2013.10—2016.02   </w:t>
            </w:r>
            <w:r>
              <w:rPr>
                <w:rFonts w:ascii="宋体" w:hAnsi="宋体" w:cs="宋体"/>
              </w:rPr>
              <w:t xml:space="preserve"> </w:t>
            </w:r>
            <w:r w:rsidRPr="00EB6CFC">
              <w:rPr>
                <w:rFonts w:ascii="宋体" w:hAnsi="宋体" w:cs="宋体" w:hint="eastAsia"/>
              </w:rPr>
              <w:t>黑龙江省水利科学研究院，任所长</w:t>
            </w:r>
            <w:r>
              <w:rPr>
                <w:rFonts w:ascii="宋体" w:hAnsi="宋体" w:cs="宋体" w:hint="eastAsia"/>
              </w:rPr>
              <w:t>、省重点实验室常务副主任</w:t>
            </w:r>
          </w:p>
        </w:tc>
      </w:tr>
      <w:tr w:rsidR="00883821" w:rsidRPr="00765876" w14:paraId="3CDE5F60" w14:textId="77777777" w:rsidTr="0047578F">
        <w:trPr>
          <w:cantSplit/>
          <w:trHeight w:val="374"/>
        </w:trPr>
        <w:tc>
          <w:tcPr>
            <w:tcW w:w="8790" w:type="dxa"/>
            <w:gridSpan w:val="14"/>
            <w:vAlign w:val="center"/>
          </w:tcPr>
          <w:p w14:paraId="6A46E57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883821" w:rsidRPr="00765876" w14:paraId="5335893E" w14:textId="77777777" w:rsidTr="00085CA7">
        <w:trPr>
          <w:cantSplit/>
          <w:trHeight w:val="2058"/>
        </w:trPr>
        <w:tc>
          <w:tcPr>
            <w:tcW w:w="8790" w:type="dxa"/>
            <w:gridSpan w:val="14"/>
          </w:tcPr>
          <w:p w14:paraId="39FDA87D" w14:textId="67DCCE86" w:rsidR="00085CA7" w:rsidRPr="00556612" w:rsidRDefault="00EB6CFC" w:rsidP="009224A4">
            <w:pPr>
              <w:ind w:firstLine="480"/>
              <w:rPr>
                <w:rFonts w:ascii="宋体" w:hAnsi="宋体"/>
                <w:szCs w:val="21"/>
              </w:rPr>
            </w:pPr>
            <w:r w:rsidRPr="00EB6CFC">
              <w:rPr>
                <w:rFonts w:ascii="宋体" w:hAnsi="宋体" w:hint="eastAsia"/>
                <w:szCs w:val="21"/>
              </w:rPr>
              <w:lastRenderedPageBreak/>
              <w:t>苏安双同志现为省工程冻土重点实验室常务副主任、省级领军人才梯队后备带头人，主持完成水利部技术示范、省应用技术研发、省创新团队能力提升及中央引导地方专项等重点项目10余项，参与完成国家重点研发、国家自然科学基金及省重大科技招标项目等重点项目10余项，获省科技进步一等奖1项、二等奖2项，水力发电科学技术奖一等奖1项，省水利科技进步一等奖1项，授权发明专利6项、授权实用新型专利18项、获软件著作权3项，发表论文20余篇，发布参编国家标准1部，地方标准1部。研发的透水混凝土铰接块成功应用于阁山水库、北引干渠、中引干渠、三江治理及牡丹江护岸等工程，累计3万余m</w:t>
            </w:r>
            <w:r w:rsidRPr="00EB6CFC">
              <w:rPr>
                <w:rFonts w:ascii="宋体" w:hAnsi="宋体" w:hint="eastAsia"/>
                <w:szCs w:val="21"/>
                <w:vertAlign w:val="superscript"/>
              </w:rPr>
              <w:t>2</w:t>
            </w:r>
            <w:r w:rsidRPr="00EB6CFC">
              <w:rPr>
                <w:rFonts w:ascii="宋体" w:hAnsi="宋体" w:hint="eastAsia"/>
                <w:szCs w:val="21"/>
              </w:rPr>
              <w:t>，有效解决了寒区护坡、护岸及衬砌冻融破坏的问题，节省岁修费用100余万元；采用透水混凝土铰接块冰上沉排技术，在中引衬砌1.5万m</w:t>
            </w:r>
            <w:r w:rsidRPr="00D3155F">
              <w:rPr>
                <w:rFonts w:ascii="宋体" w:hAnsi="宋体" w:hint="eastAsia"/>
                <w:szCs w:val="21"/>
                <w:vertAlign w:val="superscript"/>
              </w:rPr>
              <w:t>2</w:t>
            </w:r>
            <w:r w:rsidRPr="00EB6CFC">
              <w:rPr>
                <w:rFonts w:ascii="宋体" w:hAnsi="宋体" w:hint="eastAsia"/>
                <w:szCs w:val="21"/>
              </w:rPr>
              <w:t>，较好解决了寒区高水位渠段护砌难题，效益显著。研发胶结土技术，应用于胖头泡分散土堤防处理，示范5000余m</w:t>
            </w:r>
            <w:r w:rsidRPr="00D3155F">
              <w:rPr>
                <w:rFonts w:ascii="宋体" w:hAnsi="宋体" w:hint="eastAsia"/>
                <w:szCs w:val="21"/>
                <w:vertAlign w:val="superscript"/>
              </w:rPr>
              <w:t>2</w:t>
            </w:r>
            <w:r w:rsidRPr="00EB6CFC">
              <w:rPr>
                <w:rFonts w:ascii="宋体" w:hAnsi="宋体" w:hint="eastAsia"/>
                <w:szCs w:val="21"/>
              </w:rPr>
              <w:t>，运行近2年无破损，成功解决寒区分散土治理难题；该技术正在花敖泡水库筑坝中应用，累计处理分散土30万m</w:t>
            </w:r>
            <w:r w:rsidRPr="00D3155F">
              <w:rPr>
                <w:rFonts w:ascii="宋体" w:hAnsi="宋体" w:hint="eastAsia"/>
                <w:szCs w:val="21"/>
                <w:vertAlign w:val="superscript"/>
              </w:rPr>
              <w:t>3</w:t>
            </w:r>
            <w:r w:rsidRPr="00EB6CFC">
              <w:rPr>
                <w:rFonts w:ascii="宋体" w:hAnsi="宋体" w:hint="eastAsia"/>
                <w:szCs w:val="21"/>
              </w:rPr>
              <w:t>。开发柔性衬砌结构，在北引干渠成功应用，无需坡面整形，护坡效果极佳，经济效益明显。开发超高性能导电发热混凝土除冰技术，成功应用于莲花面板坝止水结构冰冻防护，解决了除冰难题，经济效益显著。</w:t>
            </w:r>
            <w:r w:rsidR="00D3155F" w:rsidRPr="00D3155F">
              <w:rPr>
                <w:rFonts w:ascii="宋体" w:hAnsi="宋体" w:hint="eastAsia"/>
                <w:szCs w:val="21"/>
              </w:rPr>
              <w:t>近五年，针对三江治理工程、北部引嫩工程、中部引嫩工程及莲花电站等省重大水利水电工程建设、管养面临问题，通过科技攻关，形成土方冬季施工、新型防护结构冰上沉排、胶结土筑坝、寒区吹填筑堤、快速护坡施工、堤防溃决防护、分散性土筑堤风险防护、渠道衬砌冻害防治及面板除冰等成套技术，完成工程示范12处，建立野外观测场10处，总造价1000余万元。依托黑龙江省季节冻土区工程冻土重点实验室，向国家灌排中心、中国水科院、南科院、中铁物探勘察有限公司、东勘院、内蒙古水利勘测设计院、省水利设计院、吉林水利勘测设计院、北方有色设计院，冰雪大世界等20余家单位提供寒区水利工程、工程冻土相关技术咨询服务，总经费超过500余万元</w:t>
            </w:r>
            <w:r w:rsidR="00D3155F">
              <w:rPr>
                <w:rFonts w:ascii="宋体" w:hAnsi="宋体" w:hint="eastAsia"/>
                <w:szCs w:val="21"/>
              </w:rPr>
              <w:t>，</w:t>
            </w:r>
            <w:r w:rsidR="00D3155F" w:rsidRPr="00D3155F">
              <w:rPr>
                <w:rFonts w:ascii="宋体" w:hAnsi="宋体" w:hint="eastAsia"/>
                <w:szCs w:val="21"/>
              </w:rPr>
              <w:t>实践工作经验较为丰富。</w:t>
            </w:r>
          </w:p>
        </w:tc>
      </w:tr>
      <w:tr w:rsidR="00883821" w:rsidRPr="00765876" w14:paraId="4F54D351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47DEF47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883821" w:rsidRPr="00765876" w14:paraId="7013678B" w14:textId="77777777" w:rsidTr="00585179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043BA7B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14:paraId="7F9DD06C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6451C13C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2F6EFA55" w14:textId="77777777" w:rsidR="00883821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4F86590F" w14:textId="77777777" w:rsidR="00883821" w:rsidRPr="00765876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A33582" w:rsidRPr="00765876" w14:paraId="30AFE202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33782A32" w14:textId="74679BBD" w:rsidR="00A33582" w:rsidRPr="001B7BFA" w:rsidRDefault="00AF5B2D" w:rsidP="001E3692"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水田高效节水灌溉技术集成</w:t>
            </w:r>
          </w:p>
        </w:tc>
        <w:tc>
          <w:tcPr>
            <w:tcW w:w="3155" w:type="dxa"/>
            <w:gridSpan w:val="6"/>
            <w:vAlign w:val="center"/>
          </w:tcPr>
          <w:p w14:paraId="23F78CD1" w14:textId="77777777" w:rsidR="00A33582" w:rsidRPr="00A33582" w:rsidRDefault="00A33582" w:rsidP="00164E60"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 w:rsidRPr="001B7BFA">
              <w:rPr>
                <w:rFonts w:ascii="宋体" w:hAnsi="宋体" w:hint="eastAsia"/>
                <w:szCs w:val="21"/>
              </w:rPr>
              <w:t>国家重点研发计划</w:t>
            </w:r>
          </w:p>
        </w:tc>
        <w:tc>
          <w:tcPr>
            <w:tcW w:w="850" w:type="dxa"/>
            <w:gridSpan w:val="2"/>
            <w:vAlign w:val="center"/>
          </w:tcPr>
          <w:p w14:paraId="6AE200CB" w14:textId="23388C34" w:rsidR="00A33582" w:rsidRPr="001B7BFA" w:rsidRDefault="00A33582" w:rsidP="001E3692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</w:t>
            </w:r>
            <w:r w:rsidR="00AF5B2D">
              <w:rPr>
                <w:sz w:val="18"/>
                <w:szCs w:val="18"/>
              </w:rPr>
              <w:t>6</w:t>
            </w:r>
          </w:p>
        </w:tc>
        <w:tc>
          <w:tcPr>
            <w:tcW w:w="715" w:type="dxa"/>
            <w:vAlign w:val="center"/>
          </w:tcPr>
          <w:p w14:paraId="7B4567E6" w14:textId="77777777" w:rsidR="00A33582" w:rsidRPr="00A33582" w:rsidRDefault="00A33582" w:rsidP="001E3692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szCs w:val="21"/>
              </w:rPr>
            </w:pPr>
            <w:r w:rsidRPr="001B7BFA">
              <w:rPr>
                <w:rFonts w:hAnsi="宋体"/>
                <w:szCs w:val="21"/>
              </w:rPr>
              <w:t>专题负责</w:t>
            </w:r>
          </w:p>
        </w:tc>
      </w:tr>
      <w:tr w:rsidR="00AF5B2D" w:rsidRPr="00765876" w14:paraId="2F359510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667E3F84" w14:textId="65C99DAF" w:rsidR="00AF5B2D" w:rsidRPr="001B7BFA" w:rsidRDefault="00AF5B2D" w:rsidP="00AF5B2D"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</w:rPr>
              <w:t>竹质管道用材连续化制造成套技术集成与示范</w:t>
            </w:r>
          </w:p>
        </w:tc>
        <w:tc>
          <w:tcPr>
            <w:tcW w:w="3155" w:type="dxa"/>
            <w:gridSpan w:val="6"/>
            <w:vAlign w:val="center"/>
          </w:tcPr>
          <w:p w14:paraId="14578E29" w14:textId="13DC3ABE" w:rsidR="00AF5B2D" w:rsidRPr="001B7BFA" w:rsidRDefault="00AF5B2D" w:rsidP="00AF5B2D"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 w:rsidRPr="001B7BFA">
              <w:rPr>
                <w:rFonts w:ascii="宋体" w:hAnsi="宋体" w:hint="eastAsia"/>
                <w:szCs w:val="21"/>
              </w:rPr>
              <w:t>国家重点研发计划</w:t>
            </w:r>
          </w:p>
        </w:tc>
        <w:tc>
          <w:tcPr>
            <w:tcW w:w="850" w:type="dxa"/>
            <w:gridSpan w:val="2"/>
            <w:vAlign w:val="center"/>
          </w:tcPr>
          <w:p w14:paraId="7DF58140" w14:textId="0E019C04" w:rsidR="00AF5B2D" w:rsidRPr="001B7BFA" w:rsidRDefault="00AF5B2D" w:rsidP="00AF5B2D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715" w:type="dxa"/>
            <w:vAlign w:val="center"/>
          </w:tcPr>
          <w:p w14:paraId="4E6C6398" w14:textId="2B978FDD" w:rsidR="00AF5B2D" w:rsidRPr="001E3692" w:rsidRDefault="00AF5B2D" w:rsidP="00AF5B2D"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szCs w:val="21"/>
              </w:rPr>
            </w:pPr>
            <w:r w:rsidRPr="001B7BFA">
              <w:rPr>
                <w:rFonts w:hAnsi="宋体"/>
                <w:szCs w:val="21"/>
              </w:rPr>
              <w:t>专题负责</w:t>
            </w:r>
          </w:p>
        </w:tc>
      </w:tr>
      <w:tr w:rsidR="00F56BC4" w:rsidRPr="00765876" w14:paraId="46DC4AA2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35A44E4C" w14:textId="141C71FF" w:rsidR="00F56BC4" w:rsidRPr="001B7BFA" w:rsidRDefault="00310C47" w:rsidP="001E3692">
            <w:pPr>
              <w:widowControl/>
              <w:autoSpaceDE w:val="0"/>
              <w:autoSpaceDN w:val="0"/>
              <w:adjustRightInd w:val="0"/>
              <w:rPr>
                <w:rFonts w:ascii="宋体" w:hAnsi="宋体" w:cs="宋体"/>
              </w:rPr>
            </w:pPr>
            <w:r w:rsidRPr="00481BB1">
              <w:rPr>
                <w:rFonts w:ascii="宋体" w:hAnsi="宋体" w:cs="宋体" w:hint="eastAsia"/>
              </w:rPr>
              <w:t>透水混凝土的碳化养护强化机理与长期性能评价</w:t>
            </w:r>
          </w:p>
        </w:tc>
        <w:tc>
          <w:tcPr>
            <w:tcW w:w="3155" w:type="dxa"/>
            <w:gridSpan w:val="6"/>
            <w:vAlign w:val="center"/>
          </w:tcPr>
          <w:p w14:paraId="7B5C7805" w14:textId="77777777" w:rsidR="00F56BC4" w:rsidRPr="00F56BC4" w:rsidRDefault="00F56BC4" w:rsidP="00164E60">
            <w:pPr>
              <w:widowControl/>
              <w:autoSpaceDE w:val="0"/>
              <w:autoSpaceDN w:val="0"/>
              <w:adjustRightInd w:val="0"/>
              <w:rPr>
                <w:rFonts w:ascii="宋体" w:hAnsi="宋体" w:cs="宋体"/>
              </w:rPr>
            </w:pPr>
            <w:r w:rsidRPr="001B7BFA">
              <w:rPr>
                <w:rFonts w:ascii="宋体" w:hAnsi="宋体" w:cs="宋体" w:hint="eastAsia"/>
              </w:rPr>
              <w:t>国家自然科学基金项目</w:t>
            </w:r>
          </w:p>
        </w:tc>
        <w:tc>
          <w:tcPr>
            <w:tcW w:w="850" w:type="dxa"/>
            <w:gridSpan w:val="2"/>
            <w:vAlign w:val="center"/>
          </w:tcPr>
          <w:p w14:paraId="257563C9" w14:textId="7E55CDCC" w:rsidR="00F56BC4" w:rsidRPr="001B7BFA" w:rsidRDefault="00F56BC4" w:rsidP="001E3692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</w:t>
            </w:r>
            <w:r w:rsidR="00310C47">
              <w:rPr>
                <w:sz w:val="18"/>
                <w:szCs w:val="18"/>
              </w:rPr>
              <w:t>17</w:t>
            </w:r>
          </w:p>
        </w:tc>
        <w:tc>
          <w:tcPr>
            <w:tcW w:w="715" w:type="dxa"/>
            <w:vAlign w:val="center"/>
          </w:tcPr>
          <w:p w14:paraId="2381D530" w14:textId="77777777" w:rsidR="00F56BC4" w:rsidRPr="001B7BFA" w:rsidRDefault="00F56BC4" w:rsidP="001E3692"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szCs w:val="21"/>
              </w:rPr>
            </w:pPr>
            <w:r w:rsidRPr="001B7BFA">
              <w:rPr>
                <w:szCs w:val="21"/>
              </w:rPr>
              <w:t>2</w:t>
            </w:r>
          </w:p>
        </w:tc>
      </w:tr>
      <w:tr w:rsidR="00F56BC4" w:rsidRPr="00765876" w14:paraId="036A7118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0C280B89" w14:textId="2A2E2692" w:rsidR="00F56BC4" w:rsidRPr="00F56BC4" w:rsidRDefault="00310C47" w:rsidP="001E3692">
            <w:pPr>
              <w:widowControl/>
              <w:autoSpaceDE w:val="0"/>
              <w:autoSpaceDN w:val="0"/>
              <w:adjustRightInd w:val="0"/>
              <w:rPr>
                <w:szCs w:val="21"/>
              </w:rPr>
            </w:pPr>
            <w:r>
              <w:rPr>
                <w:rFonts w:ascii="宋体" w:hAnsi="宋体" w:cs="宋体" w:hint="eastAsia"/>
              </w:rPr>
              <w:t>输水渠道衬砌工程冻害防治技术示范</w:t>
            </w:r>
          </w:p>
        </w:tc>
        <w:tc>
          <w:tcPr>
            <w:tcW w:w="3155" w:type="dxa"/>
            <w:gridSpan w:val="6"/>
            <w:vAlign w:val="center"/>
          </w:tcPr>
          <w:p w14:paraId="36BF25F2" w14:textId="5A133313" w:rsidR="00F56BC4" w:rsidRPr="001B7BFA" w:rsidRDefault="00310C47" w:rsidP="00164E60">
            <w:pPr>
              <w:widowControl/>
              <w:autoSpaceDE w:val="0"/>
              <w:autoSpaceDN w:val="0"/>
              <w:adjustRightIn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水利部技术示范项目</w:t>
            </w:r>
          </w:p>
        </w:tc>
        <w:tc>
          <w:tcPr>
            <w:tcW w:w="850" w:type="dxa"/>
            <w:gridSpan w:val="2"/>
            <w:vAlign w:val="center"/>
          </w:tcPr>
          <w:p w14:paraId="7AD9DD9C" w14:textId="23275EB6" w:rsidR="00F56BC4" w:rsidRPr="001B7BFA" w:rsidRDefault="00F56BC4" w:rsidP="00310C47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</w:t>
            </w:r>
            <w:r w:rsidR="00310C47">
              <w:rPr>
                <w:sz w:val="18"/>
                <w:szCs w:val="18"/>
              </w:rPr>
              <w:t>7</w:t>
            </w:r>
          </w:p>
        </w:tc>
        <w:tc>
          <w:tcPr>
            <w:tcW w:w="715" w:type="dxa"/>
            <w:vAlign w:val="center"/>
          </w:tcPr>
          <w:p w14:paraId="0EBCFE0A" w14:textId="3869292F" w:rsidR="00F56BC4" w:rsidRPr="00310C47" w:rsidRDefault="00F56BC4" w:rsidP="00310C47"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 w:hint="eastAsia"/>
                <w:szCs w:val="21"/>
              </w:rPr>
            </w:pPr>
            <w:r w:rsidRPr="001B7BFA">
              <w:rPr>
                <w:rFonts w:eastAsia="仿宋_GB2312"/>
                <w:szCs w:val="21"/>
              </w:rPr>
              <w:t>1</w:t>
            </w:r>
          </w:p>
        </w:tc>
      </w:tr>
      <w:tr w:rsidR="00F56BC4" w:rsidRPr="00765876" w14:paraId="3BC5B558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258166AF" w14:textId="1020E890" w:rsidR="00F56BC4" w:rsidRPr="001B7BFA" w:rsidRDefault="00310C47" w:rsidP="001E3692">
            <w:pPr>
              <w:widowControl/>
              <w:autoSpaceDE w:val="0"/>
              <w:autoSpaceDN w:val="0"/>
              <w:adjustRightIn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固体废弃物无害化处理与资源化利用</w:t>
            </w:r>
          </w:p>
        </w:tc>
        <w:tc>
          <w:tcPr>
            <w:tcW w:w="3155" w:type="dxa"/>
            <w:gridSpan w:val="6"/>
            <w:vAlign w:val="center"/>
          </w:tcPr>
          <w:p w14:paraId="704D0D8E" w14:textId="2D74AD66" w:rsidR="00F56BC4" w:rsidRPr="001B7BFA" w:rsidRDefault="00310C47" w:rsidP="00164E60">
            <w:pPr>
              <w:widowControl/>
              <w:autoSpaceDE w:val="0"/>
              <w:autoSpaceDN w:val="0"/>
              <w:adjustRightInd w:val="0"/>
              <w:rPr>
                <w:szCs w:val="21"/>
              </w:rPr>
            </w:pPr>
            <w:r>
              <w:rPr>
                <w:rFonts w:hint="eastAsia"/>
              </w:rPr>
              <w:t>黑龙江省应用技术研究与开发计划</w:t>
            </w:r>
          </w:p>
        </w:tc>
        <w:tc>
          <w:tcPr>
            <w:tcW w:w="850" w:type="dxa"/>
            <w:gridSpan w:val="2"/>
            <w:vAlign w:val="center"/>
          </w:tcPr>
          <w:p w14:paraId="4D416E26" w14:textId="49658C7B" w:rsidR="00F56BC4" w:rsidRPr="001B7BFA" w:rsidRDefault="00310C47" w:rsidP="00310C47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715" w:type="dxa"/>
            <w:vAlign w:val="center"/>
          </w:tcPr>
          <w:p w14:paraId="622B8CCE" w14:textId="77777777" w:rsidR="00F56BC4" w:rsidRPr="001B7BFA" w:rsidRDefault="00F56BC4" w:rsidP="001E3692"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B7BFA">
              <w:rPr>
                <w:rFonts w:eastAsia="仿宋_GB2312"/>
                <w:szCs w:val="21"/>
              </w:rPr>
              <w:t>1</w:t>
            </w:r>
          </w:p>
        </w:tc>
      </w:tr>
      <w:tr w:rsidR="00F56BC4" w:rsidRPr="00765876" w14:paraId="15359860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2ACACA23" w14:textId="2AF8BE93" w:rsidR="00F56BC4" w:rsidRPr="00F56BC4" w:rsidRDefault="00222B80" w:rsidP="001E3692">
            <w:pPr>
              <w:widowControl/>
              <w:autoSpaceDE w:val="0"/>
              <w:autoSpaceDN w:val="0"/>
              <w:adjustRightInd w:val="0"/>
              <w:rPr>
                <w:kern w:val="0"/>
                <w:szCs w:val="21"/>
                <w:shd w:val="clear" w:color="auto" w:fill="FFFFFF"/>
              </w:rPr>
            </w:pPr>
            <w:r w:rsidRPr="000C471F">
              <w:rPr>
                <w:rFonts w:ascii="宋体" w:hAnsi="宋体" w:cs="宋体" w:hint="eastAsia"/>
              </w:rPr>
              <w:t>胖头泡蓄滞洪区分散性土筑堤风险防控技术研究</w:t>
            </w:r>
          </w:p>
        </w:tc>
        <w:tc>
          <w:tcPr>
            <w:tcW w:w="3155" w:type="dxa"/>
            <w:gridSpan w:val="6"/>
            <w:vAlign w:val="center"/>
          </w:tcPr>
          <w:p w14:paraId="40B95A09" w14:textId="17E0A513" w:rsidR="00F56BC4" w:rsidRPr="00F56BC4" w:rsidRDefault="00222B80" w:rsidP="00164E60">
            <w:pPr>
              <w:widowControl/>
              <w:autoSpaceDE w:val="0"/>
              <w:autoSpaceDN w:val="0"/>
              <w:adjustRightInd w:val="0"/>
              <w:rPr>
                <w:rFonts w:hint="eastAsia"/>
                <w:kern w:val="0"/>
                <w:szCs w:val="21"/>
                <w:shd w:val="clear" w:color="auto" w:fill="FFFFFF"/>
              </w:rPr>
            </w:pPr>
            <w:r>
              <w:rPr>
                <w:rFonts w:hint="eastAsia"/>
                <w:kern w:val="0"/>
                <w:szCs w:val="21"/>
                <w:shd w:val="clear" w:color="auto" w:fill="FFFFFF"/>
              </w:rPr>
              <w:t>黑龙江省应用技术研发与开发计划引导专项</w:t>
            </w:r>
          </w:p>
        </w:tc>
        <w:tc>
          <w:tcPr>
            <w:tcW w:w="850" w:type="dxa"/>
            <w:gridSpan w:val="2"/>
            <w:vAlign w:val="center"/>
          </w:tcPr>
          <w:p w14:paraId="21BFE363" w14:textId="22CA92F8" w:rsidR="00F56BC4" w:rsidRPr="001B7BFA" w:rsidRDefault="00F56BC4" w:rsidP="001E3692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</w:t>
            </w:r>
            <w:r w:rsidR="00222B80">
              <w:rPr>
                <w:sz w:val="18"/>
                <w:szCs w:val="18"/>
              </w:rPr>
              <w:t>6</w:t>
            </w:r>
          </w:p>
        </w:tc>
        <w:tc>
          <w:tcPr>
            <w:tcW w:w="715" w:type="dxa"/>
            <w:vAlign w:val="center"/>
          </w:tcPr>
          <w:p w14:paraId="598317D1" w14:textId="77777777" w:rsidR="00F56BC4" w:rsidRPr="001B7BFA" w:rsidRDefault="00F56BC4" w:rsidP="001E3692"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F56BC4" w:rsidRPr="00765876" w14:paraId="21F91379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4423607C" w14:textId="3571C5F2" w:rsidR="00F56BC4" w:rsidRPr="00F56BC4" w:rsidRDefault="00222B80" w:rsidP="001E3692">
            <w:pPr>
              <w:widowControl/>
              <w:autoSpaceDE w:val="0"/>
              <w:autoSpaceDN w:val="0"/>
              <w:adjustRightInd w:val="0"/>
            </w:pPr>
            <w:r>
              <w:rPr>
                <w:rFonts w:hAnsi="宋体" w:hint="eastAsia"/>
              </w:rPr>
              <w:t>寒区负温环境下筑堤砂土压实性能研究</w:t>
            </w:r>
          </w:p>
        </w:tc>
        <w:tc>
          <w:tcPr>
            <w:tcW w:w="3155" w:type="dxa"/>
            <w:gridSpan w:val="6"/>
            <w:vAlign w:val="center"/>
          </w:tcPr>
          <w:p w14:paraId="1C394513" w14:textId="086A6637" w:rsidR="00F56BC4" w:rsidRPr="00F56BC4" w:rsidRDefault="00222B80" w:rsidP="00164E60">
            <w:pPr>
              <w:widowControl/>
              <w:autoSpaceDE w:val="0"/>
              <w:autoSpaceDN w:val="0"/>
              <w:adjustRightInd w:val="0"/>
            </w:pPr>
            <w:r>
              <w:rPr>
                <w:rFonts w:hAnsi="宋体" w:hint="eastAsia"/>
              </w:rPr>
              <w:t>水力发电学报</w:t>
            </w:r>
          </w:p>
        </w:tc>
        <w:tc>
          <w:tcPr>
            <w:tcW w:w="850" w:type="dxa"/>
            <w:gridSpan w:val="2"/>
            <w:vAlign w:val="center"/>
          </w:tcPr>
          <w:p w14:paraId="5C1B9D14" w14:textId="59A88BD5" w:rsidR="00F56BC4" w:rsidRPr="001B7BFA" w:rsidRDefault="00F56BC4" w:rsidP="001E3692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</w:t>
            </w:r>
            <w:r w:rsidR="00222B80">
              <w:rPr>
                <w:sz w:val="18"/>
                <w:szCs w:val="18"/>
              </w:rPr>
              <w:t>8</w:t>
            </w:r>
          </w:p>
        </w:tc>
        <w:tc>
          <w:tcPr>
            <w:tcW w:w="715" w:type="dxa"/>
            <w:vAlign w:val="center"/>
          </w:tcPr>
          <w:p w14:paraId="2A65E46E" w14:textId="77777777" w:rsidR="00F56BC4" w:rsidRDefault="00F56BC4" w:rsidP="001E3692"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F56BC4" w:rsidRPr="00765876" w14:paraId="694CBB8F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6B6CD5AE" w14:textId="5CF3B6DA" w:rsidR="00F56BC4" w:rsidRPr="001E3692" w:rsidRDefault="00222B80" w:rsidP="001E3692">
            <w:pPr>
              <w:widowControl/>
              <w:autoSpaceDE w:val="0"/>
              <w:autoSpaceDN w:val="0"/>
              <w:adjustRightInd w:val="0"/>
              <w:rPr>
                <w:rFonts w:ascii="宋体" w:hAnsi="宋体" w:cs="楷体_GB2312"/>
              </w:rPr>
            </w:pPr>
            <w:r w:rsidRPr="00C353CD">
              <w:rPr>
                <w:rFonts w:hAnsi="宋体"/>
              </w:rPr>
              <w:t>Effects of Shrinkage Reducing Agent and Expansive Admixture on the Volume Deformation of</w:t>
            </w:r>
            <w:r>
              <w:rPr>
                <w:rFonts w:hAnsi="宋体"/>
              </w:rPr>
              <w:t xml:space="preserve"> Ultrahigh Performance Concrete</w:t>
            </w:r>
          </w:p>
        </w:tc>
        <w:tc>
          <w:tcPr>
            <w:tcW w:w="3155" w:type="dxa"/>
            <w:gridSpan w:val="6"/>
            <w:vAlign w:val="center"/>
          </w:tcPr>
          <w:p w14:paraId="494E746A" w14:textId="2F056473" w:rsidR="00F56BC4" w:rsidRPr="00164E60" w:rsidRDefault="00222B80" w:rsidP="00164E60">
            <w:pPr>
              <w:widowControl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353CD">
              <w:rPr>
                <w:rFonts w:hAnsi="宋体"/>
              </w:rPr>
              <w:t>Advances in Materials Science and Engineering</w:t>
            </w:r>
            <w:r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SCI</w:t>
            </w:r>
            <w:r>
              <w:rPr>
                <w:rFonts w:hAnsi="宋体" w:hint="eastAsia"/>
              </w:rPr>
              <w:t>检索）</w:t>
            </w:r>
          </w:p>
        </w:tc>
        <w:tc>
          <w:tcPr>
            <w:tcW w:w="850" w:type="dxa"/>
            <w:gridSpan w:val="2"/>
            <w:vAlign w:val="center"/>
          </w:tcPr>
          <w:p w14:paraId="61D4D841" w14:textId="77777777" w:rsidR="00F56BC4" w:rsidRPr="001B7BFA" w:rsidRDefault="001E3692" w:rsidP="00164E60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2017</w:t>
            </w:r>
          </w:p>
        </w:tc>
        <w:tc>
          <w:tcPr>
            <w:tcW w:w="715" w:type="dxa"/>
            <w:vAlign w:val="center"/>
          </w:tcPr>
          <w:p w14:paraId="3D7915F9" w14:textId="77777777" w:rsidR="00F56BC4" w:rsidRDefault="001E3692" w:rsidP="001E3692"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1E3692" w:rsidRPr="00765876" w14:paraId="54851803" w14:textId="77777777" w:rsidTr="00164E60">
        <w:trPr>
          <w:cantSplit/>
          <w:trHeight w:val="358"/>
        </w:trPr>
        <w:tc>
          <w:tcPr>
            <w:tcW w:w="4070" w:type="dxa"/>
            <w:gridSpan w:val="5"/>
            <w:vAlign w:val="center"/>
          </w:tcPr>
          <w:p w14:paraId="3FC44F71" w14:textId="70AD3012" w:rsidR="001E3692" w:rsidRPr="001B7BFA" w:rsidRDefault="00222B80" w:rsidP="001E3692">
            <w:pPr>
              <w:widowControl/>
              <w:autoSpaceDE w:val="0"/>
              <w:autoSpaceDN w:val="0"/>
              <w:adjustRightInd w:val="0"/>
              <w:rPr>
                <w:rFonts w:ascii="宋体" w:hAnsi="宋体" w:cs="楷体_GB2312"/>
              </w:rPr>
            </w:pPr>
            <w:r>
              <w:rPr>
                <w:rFonts w:ascii="宋体" w:hAnsi="宋体" w:hint="eastAsia"/>
              </w:rPr>
              <w:t>一种室内模拟现场砂土吹填建筑装置及吹填方法</w:t>
            </w:r>
          </w:p>
        </w:tc>
        <w:tc>
          <w:tcPr>
            <w:tcW w:w="3155" w:type="dxa"/>
            <w:gridSpan w:val="6"/>
            <w:vAlign w:val="center"/>
          </w:tcPr>
          <w:p w14:paraId="69286A81" w14:textId="23A2E3E0" w:rsidR="001E3692" w:rsidRPr="00222B80" w:rsidRDefault="00222B80" w:rsidP="00164E60">
            <w:pPr>
              <w:widowControl/>
              <w:autoSpaceDE w:val="0"/>
              <w:autoSpaceDN w:val="0"/>
              <w:adjustRightInd w:val="0"/>
              <w:rPr>
                <w:rFonts w:ascii="宋体" w:hAnsi="宋体"/>
              </w:rPr>
            </w:pPr>
            <w:r w:rsidRPr="00222B80">
              <w:rPr>
                <w:rFonts w:ascii="宋体" w:hAnsi="宋体" w:hint="eastAsia"/>
              </w:rPr>
              <w:t>发明</w:t>
            </w:r>
            <w:r w:rsidR="001E3692" w:rsidRPr="00222B80">
              <w:rPr>
                <w:rFonts w:ascii="宋体" w:hAnsi="宋体"/>
              </w:rPr>
              <w:t>专利</w:t>
            </w:r>
            <w:r>
              <w:rPr>
                <w:rFonts w:ascii="宋体" w:hAnsi="宋体" w:hint="eastAsia"/>
              </w:rPr>
              <w:t>ZL</w:t>
            </w:r>
            <w:r w:rsidRPr="00303415">
              <w:rPr>
                <w:rFonts w:ascii="宋体" w:hAnsi="宋体"/>
              </w:rPr>
              <w:t>201710076393.8</w:t>
            </w:r>
          </w:p>
        </w:tc>
        <w:tc>
          <w:tcPr>
            <w:tcW w:w="850" w:type="dxa"/>
            <w:gridSpan w:val="2"/>
            <w:vAlign w:val="center"/>
          </w:tcPr>
          <w:p w14:paraId="4E8AC981" w14:textId="74B75309" w:rsidR="001E3692" w:rsidRPr="001B7BFA" w:rsidRDefault="001E3692" w:rsidP="001E3692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</w:t>
            </w:r>
            <w:r w:rsidR="00222B80">
              <w:rPr>
                <w:sz w:val="18"/>
                <w:szCs w:val="18"/>
              </w:rPr>
              <w:t>8</w:t>
            </w:r>
          </w:p>
        </w:tc>
        <w:tc>
          <w:tcPr>
            <w:tcW w:w="715" w:type="dxa"/>
            <w:vAlign w:val="center"/>
          </w:tcPr>
          <w:p w14:paraId="3D613042" w14:textId="77777777" w:rsidR="001E3692" w:rsidRDefault="001E3692" w:rsidP="001E3692"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A33582" w:rsidRPr="00765876" w14:paraId="531FAD97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10F7023C" w14:textId="253E8DC1" w:rsidR="00A33582" w:rsidRPr="001B7BFA" w:rsidRDefault="00222B80" w:rsidP="001E3692"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一种便携式自动进给钻探装置</w:t>
            </w:r>
          </w:p>
        </w:tc>
        <w:tc>
          <w:tcPr>
            <w:tcW w:w="3155" w:type="dxa"/>
            <w:gridSpan w:val="6"/>
            <w:vAlign w:val="center"/>
          </w:tcPr>
          <w:p w14:paraId="6F1D74C9" w14:textId="3091FA60" w:rsidR="00A33582" w:rsidRPr="00222B80" w:rsidRDefault="00222B80" w:rsidP="00222B80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 w:rsidRPr="00222B80">
              <w:rPr>
                <w:rFonts w:ascii="宋体" w:hAnsi="宋体" w:hint="eastAsia"/>
              </w:rPr>
              <w:t>发明专利</w:t>
            </w:r>
            <w:r>
              <w:rPr>
                <w:rFonts w:ascii="宋体" w:hAnsi="宋体" w:hint="eastAsia"/>
              </w:rPr>
              <w:t>ZL</w:t>
            </w:r>
            <w:r w:rsidRPr="00885CE7">
              <w:rPr>
                <w:rFonts w:ascii="宋体" w:hAnsi="宋体"/>
              </w:rPr>
              <w:t>201510907194.8</w:t>
            </w:r>
          </w:p>
        </w:tc>
        <w:tc>
          <w:tcPr>
            <w:tcW w:w="850" w:type="dxa"/>
            <w:gridSpan w:val="2"/>
            <w:vAlign w:val="center"/>
          </w:tcPr>
          <w:p w14:paraId="58163DAD" w14:textId="77777777" w:rsidR="00A33582" w:rsidRPr="001B7BFA" w:rsidRDefault="00A33582" w:rsidP="001E3692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B7BFA">
              <w:rPr>
                <w:sz w:val="18"/>
                <w:szCs w:val="18"/>
              </w:rPr>
              <w:t>2017</w:t>
            </w:r>
          </w:p>
        </w:tc>
        <w:tc>
          <w:tcPr>
            <w:tcW w:w="715" w:type="dxa"/>
            <w:vAlign w:val="center"/>
          </w:tcPr>
          <w:p w14:paraId="6848FD06" w14:textId="77777777" w:rsidR="00A33582" w:rsidRPr="001B7BFA" w:rsidRDefault="001E3692" w:rsidP="001E3692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222B80" w:rsidRPr="00765876" w14:paraId="0C0AAEBF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7BCDB29E" w14:textId="2A6C271C" w:rsidR="00222B80" w:rsidRDefault="00B161DF" w:rsidP="001E3692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lastRenderedPageBreak/>
              <w:t>一种寒区河岸冰蚀防护方法</w:t>
            </w:r>
          </w:p>
        </w:tc>
        <w:tc>
          <w:tcPr>
            <w:tcW w:w="3155" w:type="dxa"/>
            <w:gridSpan w:val="6"/>
            <w:vAlign w:val="center"/>
          </w:tcPr>
          <w:p w14:paraId="1D4A58CD" w14:textId="22D6E70C" w:rsidR="00222B80" w:rsidRPr="00222B80" w:rsidRDefault="00B161DF" w:rsidP="00222B80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发明专利</w:t>
            </w:r>
            <w:r w:rsidRPr="00B161DF">
              <w:rPr>
                <w:rFonts w:ascii="宋体" w:hAnsi="宋体"/>
              </w:rPr>
              <w:t>ZL201610624415.5</w:t>
            </w:r>
          </w:p>
        </w:tc>
        <w:tc>
          <w:tcPr>
            <w:tcW w:w="850" w:type="dxa"/>
            <w:gridSpan w:val="2"/>
            <w:vAlign w:val="center"/>
          </w:tcPr>
          <w:p w14:paraId="483D7E9F" w14:textId="1D993D1F" w:rsidR="00222B80" w:rsidRPr="001B7BFA" w:rsidRDefault="00B161DF" w:rsidP="001E3692">
            <w:pPr>
              <w:widowControl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018</w:t>
            </w:r>
          </w:p>
        </w:tc>
        <w:tc>
          <w:tcPr>
            <w:tcW w:w="715" w:type="dxa"/>
            <w:vAlign w:val="center"/>
          </w:tcPr>
          <w:p w14:paraId="7A2F84E8" w14:textId="1ACA92C0" w:rsidR="00222B80" w:rsidRDefault="00B161DF" w:rsidP="001E3692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3</w:t>
            </w:r>
          </w:p>
        </w:tc>
      </w:tr>
      <w:tr w:rsidR="0043583C" w:rsidRPr="00765876" w14:paraId="3F51BC98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5A19123C" w14:textId="3DBCF740" w:rsidR="0043583C" w:rsidRDefault="0043583C" w:rsidP="001E3692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 w:rsidRPr="007A79B4">
              <w:rPr>
                <w:rFonts w:hint="eastAsia"/>
              </w:rPr>
              <w:t>冰取样钻头及采用该钻头实现的冰取样方法</w:t>
            </w:r>
          </w:p>
        </w:tc>
        <w:tc>
          <w:tcPr>
            <w:tcW w:w="3155" w:type="dxa"/>
            <w:gridSpan w:val="6"/>
            <w:vAlign w:val="center"/>
          </w:tcPr>
          <w:p w14:paraId="0EDD61F0" w14:textId="599086EC" w:rsidR="0043583C" w:rsidRDefault="0043583C" w:rsidP="00222B80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发明专利</w:t>
            </w:r>
            <w:r w:rsidRPr="0043583C">
              <w:rPr>
                <w:rFonts w:ascii="宋体" w:hAnsi="宋体"/>
              </w:rPr>
              <w:t>ZL201610793788.5</w:t>
            </w:r>
          </w:p>
        </w:tc>
        <w:tc>
          <w:tcPr>
            <w:tcW w:w="850" w:type="dxa"/>
            <w:gridSpan w:val="2"/>
            <w:vAlign w:val="center"/>
          </w:tcPr>
          <w:p w14:paraId="5E02FB5E" w14:textId="4CFF5FB6" w:rsidR="0043583C" w:rsidRDefault="0043583C" w:rsidP="001E3692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019</w:t>
            </w:r>
          </w:p>
        </w:tc>
        <w:tc>
          <w:tcPr>
            <w:tcW w:w="715" w:type="dxa"/>
            <w:vAlign w:val="center"/>
          </w:tcPr>
          <w:p w14:paraId="3372346B" w14:textId="7C07A460" w:rsidR="0043583C" w:rsidRDefault="0043583C" w:rsidP="001E3692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</w:p>
        </w:tc>
      </w:tr>
      <w:tr w:rsidR="0043583C" w:rsidRPr="00765876" w14:paraId="00413857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26830540" w14:textId="3B01D1FF" w:rsidR="0043583C" w:rsidRPr="007A79B4" w:rsidRDefault="0043583C" w:rsidP="0043583C">
            <w:pPr>
              <w:widowControl/>
              <w:autoSpaceDE w:val="0"/>
              <w:autoSpaceDN w:val="0"/>
              <w:adjustRightInd w:val="0"/>
              <w:rPr>
                <w:rFonts w:hint="eastAsia"/>
              </w:rPr>
            </w:pPr>
            <w:r w:rsidRPr="0043583C">
              <w:rPr>
                <w:rFonts w:hint="eastAsia"/>
              </w:rPr>
              <w:t>一种无冰冻围压的冰剪切粘结力测定装置</w:t>
            </w:r>
          </w:p>
        </w:tc>
        <w:tc>
          <w:tcPr>
            <w:tcW w:w="3155" w:type="dxa"/>
            <w:gridSpan w:val="6"/>
            <w:vAlign w:val="center"/>
          </w:tcPr>
          <w:p w14:paraId="0B6D1C7B" w14:textId="4F051612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实用新型专利</w:t>
            </w:r>
            <w:r w:rsidRPr="00B161DF">
              <w:rPr>
                <w:rFonts w:ascii="宋体" w:hAnsi="宋体"/>
              </w:rPr>
              <w:t>ZL</w:t>
            </w:r>
            <w:r w:rsidRPr="0043583C">
              <w:rPr>
                <w:rFonts w:ascii="宋体" w:hAnsi="宋体"/>
              </w:rPr>
              <w:t>201921945777.X</w:t>
            </w:r>
          </w:p>
        </w:tc>
        <w:tc>
          <w:tcPr>
            <w:tcW w:w="850" w:type="dxa"/>
            <w:gridSpan w:val="2"/>
            <w:vAlign w:val="center"/>
          </w:tcPr>
          <w:p w14:paraId="73EA3EF2" w14:textId="62577396" w:rsidR="0043583C" w:rsidRDefault="0043583C" w:rsidP="0043583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715" w:type="dxa"/>
            <w:vAlign w:val="center"/>
          </w:tcPr>
          <w:p w14:paraId="7C7DC6D1" w14:textId="4FFA33FB" w:rsidR="0043583C" w:rsidRDefault="0043583C" w:rsidP="0043583C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</w:tr>
      <w:tr w:rsidR="0043583C" w:rsidRPr="00765876" w14:paraId="41D015C0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404030BD" w14:textId="5E4FFD46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cs="楷体_GB2312" w:hint="eastAsia"/>
              </w:rPr>
              <w:t>冻土骨架比热测试装置</w:t>
            </w:r>
          </w:p>
        </w:tc>
        <w:tc>
          <w:tcPr>
            <w:tcW w:w="3155" w:type="dxa"/>
            <w:gridSpan w:val="6"/>
            <w:vAlign w:val="center"/>
          </w:tcPr>
          <w:p w14:paraId="799AA6C3" w14:textId="4D4E55DB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实用新型专利</w:t>
            </w:r>
            <w:r w:rsidRPr="00B161DF">
              <w:rPr>
                <w:rFonts w:ascii="宋体" w:hAnsi="宋体"/>
              </w:rPr>
              <w:t>ZL201521116793.X</w:t>
            </w:r>
          </w:p>
        </w:tc>
        <w:tc>
          <w:tcPr>
            <w:tcW w:w="850" w:type="dxa"/>
            <w:gridSpan w:val="2"/>
            <w:vAlign w:val="center"/>
          </w:tcPr>
          <w:p w14:paraId="3CFC7A74" w14:textId="27221569" w:rsidR="0043583C" w:rsidRDefault="0043583C" w:rsidP="0043583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016</w:t>
            </w:r>
          </w:p>
        </w:tc>
        <w:tc>
          <w:tcPr>
            <w:tcW w:w="715" w:type="dxa"/>
            <w:vAlign w:val="center"/>
          </w:tcPr>
          <w:p w14:paraId="3CF29878" w14:textId="619C25D3" w:rsidR="0043583C" w:rsidRDefault="0043583C" w:rsidP="0043583C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43583C" w:rsidRPr="00765876" w14:paraId="11BA3591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2D7629FE" w14:textId="0F5C986C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cs="楷体_GB2312" w:hint="eastAsia"/>
              </w:rPr>
            </w:pPr>
            <w:r>
              <w:rPr>
                <w:rFonts w:ascii="宋体" w:hAnsi="宋体" w:cs="楷体_GB2312" w:hint="eastAsia"/>
              </w:rPr>
              <w:t>一种冰与螺栓粘结力测定装置</w:t>
            </w:r>
          </w:p>
        </w:tc>
        <w:tc>
          <w:tcPr>
            <w:tcW w:w="3155" w:type="dxa"/>
            <w:gridSpan w:val="6"/>
            <w:vAlign w:val="center"/>
          </w:tcPr>
          <w:p w14:paraId="2935B3EA" w14:textId="0563B981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实用新型专利</w:t>
            </w:r>
            <w:r w:rsidRPr="00B161DF">
              <w:rPr>
                <w:rFonts w:ascii="宋体" w:hAnsi="宋体"/>
              </w:rPr>
              <w:t>ZL</w:t>
            </w:r>
            <w:r>
              <w:t xml:space="preserve"> </w:t>
            </w:r>
            <w:r w:rsidRPr="0043583C">
              <w:rPr>
                <w:rFonts w:ascii="宋体" w:hAnsi="宋体"/>
              </w:rPr>
              <w:t>201921946867.0</w:t>
            </w:r>
          </w:p>
        </w:tc>
        <w:tc>
          <w:tcPr>
            <w:tcW w:w="850" w:type="dxa"/>
            <w:gridSpan w:val="2"/>
            <w:vAlign w:val="center"/>
          </w:tcPr>
          <w:p w14:paraId="0C43EC28" w14:textId="103D9F0A" w:rsidR="0043583C" w:rsidRDefault="0043583C" w:rsidP="0043583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715" w:type="dxa"/>
            <w:vAlign w:val="center"/>
          </w:tcPr>
          <w:p w14:paraId="24C76D56" w14:textId="270B06BF" w:rsidR="0043583C" w:rsidRDefault="0043583C" w:rsidP="0043583C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</w:tr>
      <w:tr w:rsidR="0043583C" w:rsidRPr="00765876" w14:paraId="47829397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0B2A12E1" w14:textId="03CB219D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cs="楷体_GB2312" w:hint="eastAsia"/>
              </w:rPr>
            </w:pPr>
            <w:r>
              <w:rPr>
                <w:rFonts w:ascii="宋体" w:hAnsi="宋体" w:cs="楷体_GB2312" w:hint="eastAsia"/>
              </w:rPr>
              <w:t>高寒地区耐候预制隔热输水管道的开发与应用</w:t>
            </w:r>
          </w:p>
        </w:tc>
        <w:tc>
          <w:tcPr>
            <w:tcW w:w="3155" w:type="dxa"/>
            <w:gridSpan w:val="6"/>
            <w:vAlign w:val="center"/>
          </w:tcPr>
          <w:p w14:paraId="68230339" w14:textId="7886BF3D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黑龙江省科技进步二等奖</w:t>
            </w:r>
          </w:p>
        </w:tc>
        <w:tc>
          <w:tcPr>
            <w:tcW w:w="850" w:type="dxa"/>
            <w:gridSpan w:val="2"/>
            <w:vAlign w:val="center"/>
          </w:tcPr>
          <w:p w14:paraId="223F9878" w14:textId="16E9F2BC" w:rsidR="0043583C" w:rsidRDefault="0043583C" w:rsidP="0043583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019</w:t>
            </w:r>
          </w:p>
        </w:tc>
        <w:tc>
          <w:tcPr>
            <w:tcW w:w="715" w:type="dxa"/>
            <w:vAlign w:val="center"/>
          </w:tcPr>
          <w:p w14:paraId="7CC9099C" w14:textId="2811D2B1" w:rsidR="0043583C" w:rsidRDefault="0043583C" w:rsidP="0043583C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43583C" w:rsidRPr="00765876" w14:paraId="0FC976EF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181E432E" w14:textId="020C990F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cs="楷体_GB2312" w:hint="eastAsia"/>
              </w:rPr>
            </w:pPr>
            <w:r>
              <w:rPr>
                <w:rFonts w:ascii="宋体" w:hAnsi="宋体" w:cs="楷体_GB2312" w:hint="eastAsia"/>
              </w:rPr>
              <w:t>严寒地区水工混凝土修复与防护新技术开发与应用</w:t>
            </w:r>
          </w:p>
        </w:tc>
        <w:tc>
          <w:tcPr>
            <w:tcW w:w="3155" w:type="dxa"/>
            <w:gridSpan w:val="6"/>
            <w:vAlign w:val="center"/>
          </w:tcPr>
          <w:p w14:paraId="5C03EEF6" w14:textId="26E20937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黑龙江省科技进步二等奖</w:t>
            </w:r>
          </w:p>
        </w:tc>
        <w:tc>
          <w:tcPr>
            <w:tcW w:w="850" w:type="dxa"/>
            <w:gridSpan w:val="2"/>
            <w:vAlign w:val="center"/>
          </w:tcPr>
          <w:p w14:paraId="1DF33680" w14:textId="67DEE89F" w:rsidR="0043583C" w:rsidRDefault="0043583C" w:rsidP="0043583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019</w:t>
            </w:r>
          </w:p>
        </w:tc>
        <w:tc>
          <w:tcPr>
            <w:tcW w:w="715" w:type="dxa"/>
            <w:vAlign w:val="center"/>
          </w:tcPr>
          <w:p w14:paraId="167E8BE4" w14:textId="6D8F094E" w:rsidR="0043583C" w:rsidRDefault="0043583C" w:rsidP="0043583C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5</w:t>
            </w:r>
          </w:p>
        </w:tc>
      </w:tr>
      <w:tr w:rsidR="0043583C" w:rsidRPr="00765876" w14:paraId="3BBC6ED4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3419792C" w14:textId="7D2F8598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cs="楷体_GB2312" w:hint="eastAsia"/>
              </w:rPr>
            </w:pPr>
            <w:r>
              <w:rPr>
                <w:rFonts w:ascii="宋体" w:hAnsi="宋体" w:cs="楷体_GB2312" w:hint="eastAsia"/>
              </w:rPr>
              <w:t>寒区复杂条件下江河干流堤防风险防控关键技术</w:t>
            </w:r>
          </w:p>
        </w:tc>
        <w:tc>
          <w:tcPr>
            <w:tcW w:w="3155" w:type="dxa"/>
            <w:gridSpan w:val="6"/>
            <w:vAlign w:val="center"/>
          </w:tcPr>
          <w:p w14:paraId="504A6446" w14:textId="10A588E7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黑龙江省水利科技进步一等奖</w:t>
            </w:r>
          </w:p>
        </w:tc>
        <w:tc>
          <w:tcPr>
            <w:tcW w:w="850" w:type="dxa"/>
            <w:gridSpan w:val="2"/>
            <w:vAlign w:val="center"/>
          </w:tcPr>
          <w:p w14:paraId="50F5C2B8" w14:textId="160A0DF3" w:rsidR="0043583C" w:rsidRDefault="0043583C" w:rsidP="0043583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021</w:t>
            </w:r>
          </w:p>
        </w:tc>
        <w:tc>
          <w:tcPr>
            <w:tcW w:w="715" w:type="dxa"/>
            <w:vAlign w:val="center"/>
          </w:tcPr>
          <w:p w14:paraId="7F3BFF41" w14:textId="1AC5DFF9" w:rsidR="0043583C" w:rsidRDefault="0043583C" w:rsidP="0043583C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</w:tr>
      <w:tr w:rsidR="0043583C" w:rsidRPr="00765876" w14:paraId="36E1078A" w14:textId="77777777" w:rsidTr="00164E60">
        <w:trPr>
          <w:cantSplit/>
          <w:trHeight w:val="494"/>
        </w:trPr>
        <w:tc>
          <w:tcPr>
            <w:tcW w:w="4070" w:type="dxa"/>
            <w:gridSpan w:val="5"/>
            <w:vAlign w:val="center"/>
          </w:tcPr>
          <w:p w14:paraId="3189A72D" w14:textId="23DEE29C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cs="楷体_GB2312" w:hint="eastAsia"/>
              </w:rPr>
            </w:pPr>
            <w:r>
              <w:rPr>
                <w:rFonts w:ascii="宋体" w:hAnsi="宋体" w:cs="楷体_GB2312" w:hint="eastAsia"/>
              </w:rPr>
              <w:t>胶结坝新坝型筑坝关键技术与实践</w:t>
            </w:r>
          </w:p>
        </w:tc>
        <w:tc>
          <w:tcPr>
            <w:tcW w:w="3155" w:type="dxa"/>
            <w:gridSpan w:val="6"/>
            <w:vAlign w:val="center"/>
          </w:tcPr>
          <w:p w14:paraId="08DF2418" w14:textId="7A84D6B8" w:rsidR="0043583C" w:rsidRDefault="0043583C" w:rsidP="0043583C">
            <w:pPr>
              <w:widowControl/>
              <w:autoSpaceDE w:val="0"/>
              <w:autoSpaceDN w:val="0"/>
              <w:adjustRightInd w:val="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水力发电科技进步一等奖</w:t>
            </w:r>
          </w:p>
        </w:tc>
        <w:tc>
          <w:tcPr>
            <w:tcW w:w="850" w:type="dxa"/>
            <w:gridSpan w:val="2"/>
            <w:vAlign w:val="center"/>
          </w:tcPr>
          <w:p w14:paraId="73786FC7" w14:textId="38F532B8" w:rsidR="0043583C" w:rsidRDefault="0043583C" w:rsidP="0043583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715" w:type="dxa"/>
            <w:vAlign w:val="center"/>
          </w:tcPr>
          <w:p w14:paraId="6E6514EF" w14:textId="02588B43" w:rsidR="0043583C" w:rsidRDefault="0043583C" w:rsidP="0043583C">
            <w:pPr>
              <w:widowControl/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4</w:t>
            </w:r>
          </w:p>
        </w:tc>
      </w:tr>
      <w:tr w:rsidR="0043583C" w:rsidRPr="00765876" w14:paraId="1AD5504E" w14:textId="77777777" w:rsidTr="00BB3E3B">
        <w:trPr>
          <w:cantSplit/>
          <w:trHeight w:val="2627"/>
        </w:trPr>
        <w:tc>
          <w:tcPr>
            <w:tcW w:w="8790" w:type="dxa"/>
            <w:gridSpan w:val="14"/>
            <w:vAlign w:val="center"/>
          </w:tcPr>
          <w:p w14:paraId="01534E9B" w14:textId="77777777" w:rsidR="0043583C" w:rsidRDefault="0043583C" w:rsidP="0043583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3FB2E21" w14:textId="77777777" w:rsidR="0043583C" w:rsidRPr="009224A4" w:rsidRDefault="0043583C" w:rsidP="0043583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6258D12" w14:textId="77777777" w:rsidR="0043583C" w:rsidRPr="00765876" w:rsidRDefault="0043583C" w:rsidP="0043583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9A1ABE6" w14:textId="77777777" w:rsidR="0043583C" w:rsidRPr="00765876" w:rsidRDefault="0043583C" w:rsidP="0043583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A4C97E1" w14:textId="77777777" w:rsidR="0043583C" w:rsidRPr="00765876" w:rsidRDefault="0043583C" w:rsidP="0043583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76B8035" w14:textId="77777777" w:rsidR="0043583C" w:rsidRPr="00765876" w:rsidRDefault="0043583C" w:rsidP="0043583C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人事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（或组织）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部门负责人签字：                         </w:t>
            </w:r>
          </w:p>
          <w:p w14:paraId="222259A2" w14:textId="77777777" w:rsidR="0043583C" w:rsidRPr="00765876" w:rsidRDefault="0043583C" w:rsidP="0043583C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43583C" w:rsidRPr="00765876" w14:paraId="01CDC976" w14:textId="77777777" w:rsidTr="00BB3E3B">
        <w:trPr>
          <w:cantSplit/>
          <w:trHeight w:val="2086"/>
        </w:trPr>
        <w:tc>
          <w:tcPr>
            <w:tcW w:w="8790" w:type="dxa"/>
            <w:gridSpan w:val="14"/>
            <w:vAlign w:val="center"/>
          </w:tcPr>
          <w:p w14:paraId="04767983" w14:textId="77777777" w:rsidR="0043583C" w:rsidRPr="00765876" w:rsidRDefault="0043583C" w:rsidP="0043583C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学院学位评定分委员会评议、推荐意见</w:t>
            </w:r>
          </w:p>
          <w:p w14:paraId="50203A68" w14:textId="77777777" w:rsidR="0043583C" w:rsidRPr="00765876" w:rsidRDefault="0043583C" w:rsidP="0043583C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D7AE0" w14:textId="71EB1691" w:rsidR="0043583C" w:rsidRDefault="0043583C" w:rsidP="0043583C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2CDA5EB" w14:textId="06632249" w:rsidR="0043583C" w:rsidRDefault="0043583C" w:rsidP="0043583C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426EBF1" w14:textId="77777777" w:rsidR="0043583C" w:rsidRPr="00765876" w:rsidRDefault="0043583C" w:rsidP="0043583C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60FCE13" w14:textId="77777777" w:rsidR="0043583C" w:rsidRPr="00765876" w:rsidRDefault="0043583C" w:rsidP="0043583C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签字：                         </w:t>
            </w:r>
          </w:p>
          <w:p w14:paraId="47617B8E" w14:textId="77777777" w:rsidR="0043583C" w:rsidRPr="00765876" w:rsidRDefault="0043583C" w:rsidP="0043583C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43583C" w:rsidRPr="00765876" w14:paraId="74E052C6" w14:textId="77777777" w:rsidTr="00F54329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4EB6634C" w14:textId="77777777" w:rsidR="0043583C" w:rsidRPr="00765876" w:rsidRDefault="0043583C" w:rsidP="0043583C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460C33A0" w14:textId="0436307B" w:rsidR="0043583C" w:rsidRDefault="0043583C" w:rsidP="0043583C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5D2569E0" w14:textId="77777777" w:rsidR="0043583C" w:rsidRPr="00765876" w:rsidRDefault="0043583C" w:rsidP="0043583C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7F5B8DAA" w14:textId="77777777" w:rsidR="0043583C" w:rsidRPr="00765876" w:rsidRDefault="0043583C" w:rsidP="0043583C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7656A40C" w14:textId="77777777" w:rsidR="0043583C" w:rsidRPr="00765876" w:rsidRDefault="0043583C" w:rsidP="0043583C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5CD45DDB" w14:textId="77777777" w:rsidR="00016B67" w:rsidRDefault="00765876" w:rsidP="00765876">
      <w:pPr>
        <w:ind w:leftChars="-67" w:left="-141"/>
        <w:rPr>
          <w:szCs w:val="21"/>
        </w:rPr>
      </w:pPr>
      <w:r w:rsidRPr="00765876">
        <w:rPr>
          <w:rFonts w:hint="eastAsia"/>
          <w:szCs w:val="21"/>
        </w:rPr>
        <w:t>注：此表</w:t>
      </w:r>
      <w:r>
        <w:rPr>
          <w:rFonts w:hint="eastAsia"/>
          <w:szCs w:val="21"/>
        </w:rPr>
        <w:t>正反面打印，</w:t>
      </w:r>
      <w:r w:rsidR="005833D1">
        <w:rPr>
          <w:rFonts w:hint="eastAsia"/>
          <w:szCs w:val="21"/>
        </w:rPr>
        <w:t>一式二份，</w:t>
      </w:r>
      <w:r w:rsidR="00F54329">
        <w:rPr>
          <w:rFonts w:hint="eastAsia"/>
          <w:szCs w:val="21"/>
        </w:rPr>
        <w:t>分别存</w:t>
      </w:r>
      <w:r w:rsidR="00F54329" w:rsidRPr="00F54329">
        <w:rPr>
          <w:rFonts w:hint="eastAsia"/>
          <w:szCs w:val="21"/>
        </w:rPr>
        <w:t>申报学院和校学位</w:t>
      </w:r>
      <w:r w:rsidR="0006523E">
        <w:rPr>
          <w:rFonts w:hint="eastAsia"/>
          <w:szCs w:val="21"/>
        </w:rPr>
        <w:t>评定</w:t>
      </w:r>
      <w:r w:rsidR="00F54329" w:rsidRPr="00F54329">
        <w:rPr>
          <w:rFonts w:hint="eastAsia"/>
          <w:szCs w:val="21"/>
        </w:rPr>
        <w:t>委员会办公室。</w:t>
      </w:r>
    </w:p>
    <w:sectPr w:rsidR="00016B67" w:rsidSect="001B7BFA">
      <w:footerReference w:type="even" r:id="rId6"/>
      <w:footerReference w:type="default" r:id="rId7"/>
      <w:footerReference w:type="first" r:id="rId8"/>
      <w:pgSz w:w="11907" w:h="16840" w:code="9"/>
      <w:pgMar w:top="851" w:right="1514" w:bottom="28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BA3A1" w14:textId="77777777" w:rsidR="003A4FB2" w:rsidRDefault="003A4FB2" w:rsidP="00765876">
      <w:r>
        <w:separator/>
      </w:r>
    </w:p>
  </w:endnote>
  <w:endnote w:type="continuationSeparator" w:id="0">
    <w:p w14:paraId="4E125448" w14:textId="77777777" w:rsidR="003A4FB2" w:rsidRDefault="003A4FB2" w:rsidP="0076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44F0B" w14:textId="77777777" w:rsidR="00A71388" w:rsidRDefault="00690133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642D51">
      <w:rPr>
        <w:rStyle w:val="a3"/>
      </w:rPr>
      <w:instrText xml:space="preserve">PAGE  </w:instrText>
    </w:r>
    <w:r>
      <w:fldChar w:fldCharType="separate"/>
    </w:r>
    <w:r w:rsidR="00765876">
      <w:rPr>
        <w:rStyle w:val="a3"/>
        <w:noProof/>
      </w:rPr>
      <w:t>0</w:t>
    </w:r>
    <w:r>
      <w:fldChar w:fldCharType="end"/>
    </w:r>
  </w:p>
  <w:p w14:paraId="14F92B45" w14:textId="77777777" w:rsidR="00A71388" w:rsidRDefault="003A4FB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805084"/>
      <w:docPartObj>
        <w:docPartGallery w:val="Page Numbers (Bottom of Page)"/>
        <w:docPartUnique/>
      </w:docPartObj>
    </w:sdtPr>
    <w:sdtEndPr/>
    <w:sdtContent>
      <w:p w14:paraId="61E7ADF0" w14:textId="77777777" w:rsidR="002A1593" w:rsidRDefault="00690133">
        <w:pPr>
          <w:pStyle w:val="a4"/>
          <w:jc w:val="center"/>
        </w:pPr>
        <w:r>
          <w:fldChar w:fldCharType="begin"/>
        </w:r>
        <w:r w:rsidR="002A1593">
          <w:instrText>PAGE   \* MERGEFORMAT</w:instrText>
        </w:r>
        <w:r>
          <w:fldChar w:fldCharType="separate"/>
        </w:r>
        <w:r w:rsidR="00164E60" w:rsidRPr="00164E60">
          <w:rPr>
            <w:noProof/>
            <w:lang w:val="zh-CN"/>
          </w:rPr>
          <w:t>1</w:t>
        </w:r>
        <w:r>
          <w:fldChar w:fldCharType="end"/>
        </w:r>
      </w:p>
    </w:sdtContent>
  </w:sdt>
  <w:p w14:paraId="1008C54E" w14:textId="77777777" w:rsidR="00765876" w:rsidRDefault="007658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0C793" w14:textId="77777777" w:rsidR="00765876" w:rsidRDefault="00765876">
    <w:pPr>
      <w:pStyle w:val="a4"/>
      <w:jc w:val="center"/>
    </w:pPr>
  </w:p>
  <w:p w14:paraId="13750F8C" w14:textId="77777777" w:rsidR="00765876" w:rsidRDefault="007658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CE01" w14:textId="77777777" w:rsidR="003A4FB2" w:rsidRDefault="003A4FB2" w:rsidP="00765876">
      <w:r>
        <w:separator/>
      </w:r>
    </w:p>
  </w:footnote>
  <w:footnote w:type="continuationSeparator" w:id="0">
    <w:p w14:paraId="387D320B" w14:textId="77777777" w:rsidR="003A4FB2" w:rsidRDefault="003A4FB2" w:rsidP="0076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B67"/>
    <w:rsid w:val="00016B67"/>
    <w:rsid w:val="0006523E"/>
    <w:rsid w:val="00085CA7"/>
    <w:rsid w:val="00097F8F"/>
    <w:rsid w:val="000A4C0A"/>
    <w:rsid w:val="00164E60"/>
    <w:rsid w:val="001B7BFA"/>
    <w:rsid w:val="001E3692"/>
    <w:rsid w:val="00222B80"/>
    <w:rsid w:val="002A1593"/>
    <w:rsid w:val="002C1ACD"/>
    <w:rsid w:val="00310C47"/>
    <w:rsid w:val="003435DD"/>
    <w:rsid w:val="0037456A"/>
    <w:rsid w:val="003A4FB2"/>
    <w:rsid w:val="003E062D"/>
    <w:rsid w:val="0043583C"/>
    <w:rsid w:val="0047578F"/>
    <w:rsid w:val="00556612"/>
    <w:rsid w:val="00565293"/>
    <w:rsid w:val="00571D8B"/>
    <w:rsid w:val="005833D1"/>
    <w:rsid w:val="00585179"/>
    <w:rsid w:val="005A646E"/>
    <w:rsid w:val="005B2204"/>
    <w:rsid w:val="00642D51"/>
    <w:rsid w:val="00690133"/>
    <w:rsid w:val="00694B80"/>
    <w:rsid w:val="006B6533"/>
    <w:rsid w:val="006F6421"/>
    <w:rsid w:val="00765876"/>
    <w:rsid w:val="007A5A02"/>
    <w:rsid w:val="007C5FBA"/>
    <w:rsid w:val="007E4F9D"/>
    <w:rsid w:val="008321E4"/>
    <w:rsid w:val="00883821"/>
    <w:rsid w:val="008F115A"/>
    <w:rsid w:val="008F4B62"/>
    <w:rsid w:val="009224A4"/>
    <w:rsid w:val="009D3E52"/>
    <w:rsid w:val="00A33582"/>
    <w:rsid w:val="00AC33D6"/>
    <w:rsid w:val="00AF5B2D"/>
    <w:rsid w:val="00B161DF"/>
    <w:rsid w:val="00B8612F"/>
    <w:rsid w:val="00BB3E3B"/>
    <w:rsid w:val="00C167BA"/>
    <w:rsid w:val="00C67936"/>
    <w:rsid w:val="00CD06A4"/>
    <w:rsid w:val="00D3155F"/>
    <w:rsid w:val="00DE62E2"/>
    <w:rsid w:val="00E26737"/>
    <w:rsid w:val="00E42546"/>
    <w:rsid w:val="00E57CAC"/>
    <w:rsid w:val="00E8378D"/>
    <w:rsid w:val="00E9381C"/>
    <w:rsid w:val="00EB6CFC"/>
    <w:rsid w:val="00F54329"/>
    <w:rsid w:val="00F56BC4"/>
    <w:rsid w:val="00F634C9"/>
    <w:rsid w:val="00FE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828FE"/>
  <w15:docId w15:val="{50C9C860-4974-4059-B462-BC352FD2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4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34C9"/>
  </w:style>
  <w:style w:type="paragraph" w:styleId="a4">
    <w:name w:val="footer"/>
    <w:basedOn w:val="a"/>
    <w:link w:val="a5"/>
    <w:uiPriority w:val="99"/>
    <w:rsid w:val="00F63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F634C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5876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rsid w:val="003435DD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1B7B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2021-05-04T01:03:00Z</cp:lastPrinted>
  <dcterms:created xsi:type="dcterms:W3CDTF">2021-05-30T21:15:00Z</dcterms:created>
  <dcterms:modified xsi:type="dcterms:W3CDTF">2021-05-30T22:25:00Z</dcterms:modified>
</cp:coreProperties>
</file>