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4</w:t>
      </w:r>
    </w:p>
    <w:p>
      <w:pPr>
        <w:spacing w:line="360" w:lineRule="auto"/>
        <w:jc w:val="center"/>
        <w:rPr>
          <w:rFonts w:ascii="黑体" w:hAnsi="黑体" w:eastAsia="黑体"/>
          <w:b/>
          <w:spacing w:val="20"/>
          <w:sz w:val="28"/>
          <w:szCs w:val="28"/>
        </w:rPr>
      </w:pPr>
      <w:r>
        <w:rPr>
          <w:rFonts w:hint="eastAsia" w:ascii="黑体" w:hAnsi="黑体" w:eastAsia="黑体"/>
          <w:b/>
          <w:spacing w:val="20"/>
          <w:sz w:val="28"/>
          <w:szCs w:val="28"/>
        </w:rPr>
        <w:t>哈尔滨理工大学硕士专业学位研究生产业导师资格申请表</w:t>
      </w:r>
    </w:p>
    <w:p>
      <w:pPr>
        <w:ind w:left="-141" w:leftChars="-67"/>
        <w:rPr>
          <w:szCs w:val="21"/>
        </w:rPr>
      </w:pPr>
    </w:p>
    <w:tbl>
      <w:tblPr>
        <w:tblStyle w:val="4"/>
        <w:tblW w:w="8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134"/>
        <w:gridCol w:w="709"/>
        <w:gridCol w:w="14"/>
        <w:gridCol w:w="1394"/>
        <w:gridCol w:w="10"/>
        <w:gridCol w:w="425"/>
        <w:gridCol w:w="425"/>
        <w:gridCol w:w="851"/>
        <w:gridCol w:w="708"/>
        <w:gridCol w:w="281"/>
        <w:gridCol w:w="570"/>
        <w:gridCol w:w="316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尹冬梅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1971.8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群众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汉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大学本科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黑龙江省寒地建筑科学研究院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研究员级高级工程师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能耗检测中心副主任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85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黑龙江省寒地建筑科学研究院工作站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申报专业学位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土木水利</w:t>
            </w:r>
            <w:r>
              <w:rPr>
                <w:rFonts w:hint="eastAsia" w:ascii="仿宋_GB2312" w:eastAsia="仿宋_GB2312"/>
                <w:sz w:val="24"/>
                <w:szCs w:val="24"/>
              </w:rPr>
              <w:t>/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土木工程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建筑节能、绿色建筑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13654509850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仿宋_GB2312" w:eastAsia="仿宋_GB2312"/>
                <w:sz w:val="24"/>
                <w:szCs w:val="24"/>
              </w:rPr>
              <w:t>6</w:t>
            </w:r>
            <w:r>
              <w:rPr>
                <w:rFonts w:ascii="仿宋_GB2312" w:eastAsia="仿宋_GB2312"/>
                <w:sz w:val="24"/>
                <w:szCs w:val="24"/>
              </w:rPr>
              <w:t>1583912</w:t>
            </w:r>
            <w:r>
              <w:rPr>
                <w:rFonts w:hint="eastAsia" w:ascii="仿宋_GB2312" w:eastAsia="仿宋_GB2312"/>
                <w:sz w:val="24"/>
                <w:szCs w:val="24"/>
              </w:rPr>
              <w:t>@</w:t>
            </w:r>
            <w:r>
              <w:rPr>
                <w:rFonts w:ascii="仿宋_GB2312" w:eastAsia="仿宋_GB2312"/>
                <w:sz w:val="24"/>
                <w:szCs w:val="24"/>
              </w:rPr>
              <w:t>qq.com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主要学习工作经历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8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360" w:lineRule="auto"/>
              <w:ind w:left="3360" w:leftChars="0" w:hanging="3360" w:hangingChars="1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1990年9月至1994年7月：</w:t>
            </w:r>
            <w:r>
              <w:rPr>
                <w:rFonts w:hint="eastAsia"/>
                <w:sz w:val="24"/>
                <w:szCs w:val="24"/>
              </w:rPr>
              <w:t>齐齐哈尔轻工</w:t>
            </w:r>
            <w:r>
              <w:rPr>
                <w:sz w:val="24"/>
                <w:szCs w:val="24"/>
              </w:rPr>
              <w:t>学院，</w:t>
            </w:r>
            <w:r>
              <w:rPr>
                <w:rFonts w:hint="eastAsia"/>
                <w:sz w:val="24"/>
                <w:szCs w:val="24"/>
              </w:rPr>
              <w:t>化学</w:t>
            </w:r>
            <w:r>
              <w:rPr>
                <w:sz w:val="24"/>
                <w:szCs w:val="24"/>
              </w:rPr>
              <w:t>系，</w:t>
            </w:r>
            <w:r>
              <w:rPr>
                <w:rFonts w:hint="eastAsia"/>
                <w:sz w:val="24"/>
                <w:szCs w:val="24"/>
              </w:rPr>
              <w:t>大学本科，工</w:t>
            </w:r>
            <w:r>
              <w:rPr>
                <w:sz w:val="24"/>
                <w:szCs w:val="24"/>
              </w:rPr>
              <w:t>学学士学位；</w:t>
            </w:r>
          </w:p>
          <w:p>
            <w:pPr>
              <w:spacing w:line="360" w:lineRule="auto"/>
              <w:ind w:left="3360" w:leftChars="0" w:hanging="3360" w:hangingChars="1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199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年8月至1999年9月：</w:t>
            </w:r>
            <w:r>
              <w:rPr>
                <w:rFonts w:hint="eastAsia"/>
                <w:sz w:val="24"/>
                <w:szCs w:val="24"/>
              </w:rPr>
              <w:t>黑龙江省寒地建筑科学</w:t>
            </w:r>
            <w:r>
              <w:rPr>
                <w:sz w:val="24"/>
                <w:szCs w:val="24"/>
              </w:rPr>
              <w:t>研究院，</w:t>
            </w:r>
            <w:r>
              <w:rPr>
                <w:rFonts w:hint="eastAsia"/>
                <w:sz w:val="24"/>
                <w:szCs w:val="24"/>
              </w:rPr>
              <w:t>工程材料研究所助理工程</w:t>
            </w:r>
            <w:r>
              <w:rPr>
                <w:sz w:val="24"/>
                <w:szCs w:val="24"/>
              </w:rPr>
              <w:t>师</w:t>
            </w:r>
            <w:r>
              <w:rPr>
                <w:rFonts w:hint="eastAsia"/>
                <w:sz w:val="24"/>
                <w:szCs w:val="24"/>
              </w:rPr>
              <w:t>、工程师</w:t>
            </w:r>
            <w:r>
              <w:rPr>
                <w:sz w:val="24"/>
                <w:szCs w:val="24"/>
              </w:rPr>
              <w:t>；</w:t>
            </w:r>
          </w:p>
          <w:p>
            <w:pPr>
              <w:spacing w:line="360" w:lineRule="auto"/>
              <w:ind w:left="3360" w:leftChars="0" w:hanging="3360" w:hangingChars="1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1999年10月至2011年4月：</w:t>
            </w:r>
            <w:r>
              <w:rPr>
                <w:rFonts w:hint="eastAsia"/>
                <w:sz w:val="24"/>
                <w:szCs w:val="24"/>
              </w:rPr>
              <w:t>黑龙江省寒地建筑科学</w:t>
            </w:r>
            <w:r>
              <w:rPr>
                <w:sz w:val="24"/>
                <w:szCs w:val="24"/>
              </w:rPr>
              <w:t>研究院，</w:t>
            </w:r>
            <w:r>
              <w:rPr>
                <w:rFonts w:hint="eastAsia"/>
                <w:sz w:val="24"/>
                <w:szCs w:val="24"/>
              </w:rPr>
              <w:t>混凝土外加剂中间试验厂；高级工程</w:t>
            </w:r>
            <w:r>
              <w:rPr>
                <w:sz w:val="24"/>
                <w:szCs w:val="24"/>
              </w:rPr>
              <w:t>师</w:t>
            </w:r>
            <w:r>
              <w:rPr>
                <w:rFonts w:hint="eastAsia"/>
                <w:sz w:val="24"/>
                <w:szCs w:val="24"/>
              </w:rPr>
              <w:t>、研究员级高级工程师</w:t>
            </w:r>
            <w:r>
              <w:rPr>
                <w:sz w:val="24"/>
                <w:szCs w:val="24"/>
              </w:rPr>
              <w:t>；</w:t>
            </w:r>
          </w:p>
          <w:p>
            <w:pPr>
              <w:spacing w:line="360" w:lineRule="auto"/>
              <w:ind w:left="3360" w:leftChars="0" w:hanging="3360" w:hangingChars="14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2011年</w:t>
            </w:r>
            <w:r>
              <w:rPr>
                <w:rFonts w:hint="eastAsia"/>
                <w:sz w:val="24"/>
                <w:szCs w:val="24"/>
              </w:rPr>
              <w:t>5月</w:t>
            </w:r>
            <w:r>
              <w:rPr>
                <w:sz w:val="24"/>
                <w:szCs w:val="24"/>
              </w:rPr>
              <w:t>至今：</w:t>
            </w:r>
            <w:r>
              <w:rPr>
                <w:rFonts w:hint="eastAsia"/>
                <w:sz w:val="24"/>
                <w:szCs w:val="24"/>
              </w:rPr>
              <w:t>黑龙江省寒地建筑科学研究院，研究员级高级工程师，建筑能耗检测中心副主任。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从事领域与专业特长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360" w:lineRule="auto"/>
              <w:ind w:left="3360" w:leftChars="200" w:hanging="2940" w:hangingChars="1225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主要从事建筑节能、建筑能耗检测与评估、绿色建筑技术研究等工作。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主要业绩（论著、科研项目、科研成果、奖励等）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4244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发表刊物、项目来源</w:t>
            </w:r>
          </w:p>
        </w:tc>
        <w:tc>
          <w:tcPr>
            <w:tcW w:w="886" w:type="dxa"/>
            <w:gridSpan w:val="2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时间</w:t>
            </w:r>
          </w:p>
        </w:tc>
        <w:tc>
          <w:tcPr>
            <w:tcW w:w="960" w:type="dxa"/>
            <w:vAlign w:val="center"/>
          </w:tcPr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</w:t>
            </w:r>
          </w:p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</w:trPr>
        <w:tc>
          <w:tcPr>
            <w:tcW w:w="4244" w:type="dxa"/>
            <w:gridSpan w:val="5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《黑龙江省公共机构能耗定额标准》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黑龙江省地方标准</w:t>
            </w:r>
          </w:p>
        </w:tc>
        <w:tc>
          <w:tcPr>
            <w:tcW w:w="886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2020.12</w:t>
            </w:r>
          </w:p>
        </w:tc>
        <w:tc>
          <w:tcPr>
            <w:tcW w:w="960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主编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</w:trPr>
        <w:tc>
          <w:tcPr>
            <w:tcW w:w="4244" w:type="dxa"/>
            <w:gridSpan w:val="5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《黑龙江省绿色建筑评价标准》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黑龙江省地方标准</w:t>
            </w:r>
          </w:p>
        </w:tc>
        <w:tc>
          <w:tcPr>
            <w:tcW w:w="886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2020.11</w:t>
            </w:r>
          </w:p>
        </w:tc>
        <w:tc>
          <w:tcPr>
            <w:tcW w:w="960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参编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</w:trPr>
        <w:tc>
          <w:tcPr>
            <w:tcW w:w="4244" w:type="dxa"/>
            <w:gridSpan w:val="5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《黑龙江省建筑外墙用真空绝热板(STP)应用技术规程》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黑龙江省地方标准</w:t>
            </w:r>
          </w:p>
        </w:tc>
        <w:tc>
          <w:tcPr>
            <w:tcW w:w="886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2019.11</w:t>
            </w:r>
          </w:p>
        </w:tc>
        <w:tc>
          <w:tcPr>
            <w:tcW w:w="960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参编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</w:trPr>
        <w:tc>
          <w:tcPr>
            <w:tcW w:w="4244" w:type="dxa"/>
            <w:gridSpan w:val="5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《既有采暖居住建筑节能改造技术规程》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黑龙江省地方标准</w:t>
            </w:r>
          </w:p>
        </w:tc>
        <w:tc>
          <w:tcPr>
            <w:tcW w:w="886" w:type="dxa"/>
            <w:gridSpan w:val="2"/>
            <w:vAlign w:val="center"/>
          </w:tcPr>
          <w:p>
            <w:pPr>
              <w:ind w:left="-108"/>
              <w:jc w:val="center"/>
              <w:rPr>
                <w:rFonts w:hint="default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2017.3</w:t>
            </w:r>
          </w:p>
        </w:tc>
        <w:tc>
          <w:tcPr>
            <w:tcW w:w="960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参编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</w:trPr>
        <w:tc>
          <w:tcPr>
            <w:tcW w:w="4244" w:type="dxa"/>
            <w:gridSpan w:val="5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《黑龙江省污水源热泵技术规程》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黑龙江省地方标准</w:t>
            </w:r>
          </w:p>
        </w:tc>
        <w:tc>
          <w:tcPr>
            <w:tcW w:w="886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2012.12</w:t>
            </w:r>
          </w:p>
        </w:tc>
        <w:tc>
          <w:tcPr>
            <w:tcW w:w="960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主编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</w:trPr>
        <w:tc>
          <w:tcPr>
            <w:tcW w:w="4244" w:type="dxa"/>
            <w:gridSpan w:val="5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《黑龙江省地下水源热泵技术规程》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黑龙江省地方标准</w:t>
            </w:r>
          </w:p>
        </w:tc>
        <w:tc>
          <w:tcPr>
            <w:tcW w:w="886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2012.12</w:t>
            </w:r>
          </w:p>
        </w:tc>
        <w:tc>
          <w:tcPr>
            <w:tcW w:w="960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参编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</w:trPr>
        <w:tc>
          <w:tcPr>
            <w:tcW w:w="4244" w:type="dxa"/>
            <w:gridSpan w:val="5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《建筑工程冬期施工规程》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行业标准</w:t>
            </w:r>
          </w:p>
        </w:tc>
        <w:tc>
          <w:tcPr>
            <w:tcW w:w="886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2011</w:t>
            </w:r>
          </w:p>
        </w:tc>
        <w:tc>
          <w:tcPr>
            <w:tcW w:w="960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参编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</w:trPr>
        <w:tc>
          <w:tcPr>
            <w:tcW w:w="4244" w:type="dxa"/>
            <w:gridSpan w:val="5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《严寒地区绿色机场建设关键技术研究》课题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省科技术进步三等奖、省城乡建设科学技术一等奖</w:t>
            </w:r>
          </w:p>
        </w:tc>
        <w:tc>
          <w:tcPr>
            <w:tcW w:w="886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2018.4</w:t>
            </w:r>
          </w:p>
        </w:tc>
        <w:tc>
          <w:tcPr>
            <w:tcW w:w="960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主要参与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244" w:type="dxa"/>
            <w:gridSpan w:val="5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《地源热泵、污水源热泵技术应用》课题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省科技术进步三等奖、省城乡建设科学技术一等奖</w:t>
            </w:r>
          </w:p>
        </w:tc>
        <w:tc>
          <w:tcPr>
            <w:tcW w:w="886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2017.4</w:t>
            </w:r>
          </w:p>
        </w:tc>
        <w:tc>
          <w:tcPr>
            <w:tcW w:w="960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主要参与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4244" w:type="dxa"/>
            <w:gridSpan w:val="5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《HD-g2型负温水泥基灌浆材料的研制与开发》课题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省城乡建设科技进步一等奖</w:t>
            </w:r>
          </w:p>
        </w:tc>
        <w:tc>
          <w:tcPr>
            <w:tcW w:w="886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2014.4</w:t>
            </w:r>
          </w:p>
        </w:tc>
        <w:tc>
          <w:tcPr>
            <w:tcW w:w="960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主要参与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4244" w:type="dxa"/>
            <w:gridSpan w:val="5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《LNC-53型负温混凝土防冻泵送剂研究与应用》课题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省城乡建设科技进步一等奖</w:t>
            </w:r>
          </w:p>
        </w:tc>
        <w:tc>
          <w:tcPr>
            <w:tcW w:w="886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2013.4</w:t>
            </w:r>
          </w:p>
        </w:tc>
        <w:tc>
          <w:tcPr>
            <w:tcW w:w="960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主要参与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4244" w:type="dxa"/>
            <w:gridSpan w:val="5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《新型超低掺量混凝土防冻剂的研究与开发》课题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省科学技术二等奖、省城乡建设科技进步一等奖</w:t>
            </w:r>
          </w:p>
        </w:tc>
        <w:tc>
          <w:tcPr>
            <w:tcW w:w="886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2009</w:t>
            </w:r>
          </w:p>
        </w:tc>
        <w:tc>
          <w:tcPr>
            <w:tcW w:w="960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主要参与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4244" w:type="dxa"/>
            <w:gridSpan w:val="5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《“三电”粉煤灰混凝土应用技术研究》课题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省科学技术三等奖、省城乡建设科技进步一等奖</w:t>
            </w:r>
          </w:p>
        </w:tc>
        <w:tc>
          <w:tcPr>
            <w:tcW w:w="886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2007</w:t>
            </w:r>
          </w:p>
        </w:tc>
        <w:tc>
          <w:tcPr>
            <w:tcW w:w="960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主要参与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4244" w:type="dxa"/>
            <w:gridSpan w:val="5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绿色干粉砂浆的性能与应用研究推广分析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《黑龙江水利科技》</w:t>
            </w:r>
          </w:p>
        </w:tc>
        <w:tc>
          <w:tcPr>
            <w:tcW w:w="886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2010</w:t>
            </w:r>
          </w:p>
        </w:tc>
        <w:tc>
          <w:tcPr>
            <w:tcW w:w="960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第一作者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4244" w:type="dxa"/>
            <w:gridSpan w:val="5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UP树脂低温建筑结构加固胶的研制与性能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《低温建筑技术》</w:t>
            </w:r>
          </w:p>
        </w:tc>
        <w:tc>
          <w:tcPr>
            <w:tcW w:w="886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2006</w:t>
            </w:r>
          </w:p>
        </w:tc>
        <w:tc>
          <w:tcPr>
            <w:tcW w:w="960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第一作者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4244" w:type="dxa"/>
            <w:gridSpan w:val="5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防冻泵送剂在大体积混凝土冬施中应用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《低温建筑技术》</w:t>
            </w:r>
          </w:p>
        </w:tc>
        <w:tc>
          <w:tcPr>
            <w:tcW w:w="886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2005</w:t>
            </w:r>
          </w:p>
        </w:tc>
        <w:tc>
          <w:tcPr>
            <w:tcW w:w="960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第一作者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4244" w:type="dxa"/>
            <w:gridSpan w:val="5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AMG有机离子聚合物路面灌缝胶研制</w:t>
            </w:r>
          </w:p>
        </w:tc>
        <w:tc>
          <w:tcPr>
            <w:tcW w:w="2700" w:type="dxa"/>
            <w:gridSpan w:val="6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《低温建筑技术》</w:t>
            </w:r>
          </w:p>
        </w:tc>
        <w:tc>
          <w:tcPr>
            <w:tcW w:w="886" w:type="dxa"/>
            <w:gridSpan w:val="2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2004</w:t>
            </w:r>
          </w:p>
        </w:tc>
        <w:tc>
          <w:tcPr>
            <w:tcW w:w="960" w:type="dxa"/>
            <w:vAlign w:val="center"/>
          </w:tcPr>
          <w:p>
            <w:pPr>
              <w:ind w:left="-108"/>
              <w:jc w:val="center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第一作者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人事（或组织）部门负责人签字：                         </w:t>
            </w:r>
          </w:p>
          <w:p>
            <w:pPr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学院学位评定分委员会评议、推荐意见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主席签字：                         </w:t>
            </w:r>
          </w:p>
          <w:p>
            <w:pPr>
              <w:spacing w:line="400" w:lineRule="exact"/>
              <w:ind w:firstLine="240" w:firstLineChars="10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8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校学位评定委员会审批意见</w:t>
            </w:r>
          </w:p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>
            <w:pPr>
              <w:spacing w:line="400" w:lineRule="exact"/>
              <w:ind w:firstLine="720" w:firstLineChars="3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同意聘任，聘期三年。</w:t>
            </w:r>
          </w:p>
          <w:p>
            <w:pPr>
              <w:wordWrap w:val="0"/>
              <w:spacing w:line="400" w:lineRule="exact"/>
              <w:ind w:right="480"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</w:t>
            </w:r>
          </w:p>
          <w:p>
            <w:pPr>
              <w:spacing w:line="400" w:lineRule="exact"/>
              <w:ind w:firstLine="2095" w:firstLineChars="873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</w:tbl>
    <w:p>
      <w:pPr>
        <w:ind w:left="-141" w:leftChars="-67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注：此表正反面打印，一式二份，分别存申报学院和校学位评定委员会办公室。</w:t>
      </w:r>
    </w:p>
    <w:sectPr>
      <w:footerReference r:id="rId5" w:type="first"/>
      <w:footerReference r:id="rId3" w:type="default"/>
      <w:footerReference r:id="rId4" w:type="even"/>
      <w:pgSz w:w="11907" w:h="16840"/>
      <w:pgMar w:top="1134" w:right="1514" w:bottom="1134" w:left="1786" w:header="992" w:footer="992" w:gutter="113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8443234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0</w: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B67"/>
    <w:rsid w:val="00016B67"/>
    <w:rsid w:val="0006523E"/>
    <w:rsid w:val="002A1593"/>
    <w:rsid w:val="002C1ACD"/>
    <w:rsid w:val="0037456A"/>
    <w:rsid w:val="00565293"/>
    <w:rsid w:val="005833D1"/>
    <w:rsid w:val="00585179"/>
    <w:rsid w:val="005A646E"/>
    <w:rsid w:val="005B2204"/>
    <w:rsid w:val="00642D51"/>
    <w:rsid w:val="00694B80"/>
    <w:rsid w:val="006F6421"/>
    <w:rsid w:val="00765876"/>
    <w:rsid w:val="007A5A02"/>
    <w:rsid w:val="007C5FBA"/>
    <w:rsid w:val="008321E4"/>
    <w:rsid w:val="00883821"/>
    <w:rsid w:val="008F115A"/>
    <w:rsid w:val="00AC33D6"/>
    <w:rsid w:val="00B8612F"/>
    <w:rsid w:val="00DE62E2"/>
    <w:rsid w:val="00E42546"/>
    <w:rsid w:val="00E8378D"/>
    <w:rsid w:val="00F54329"/>
    <w:rsid w:val="00F634C9"/>
    <w:rsid w:val="05E533E7"/>
    <w:rsid w:val="0BF75462"/>
    <w:rsid w:val="16D2758B"/>
    <w:rsid w:val="188F1501"/>
    <w:rsid w:val="24604BEE"/>
    <w:rsid w:val="2E0608D5"/>
    <w:rsid w:val="3CFF2887"/>
    <w:rsid w:val="44D66931"/>
    <w:rsid w:val="543178D5"/>
    <w:rsid w:val="6D4203A9"/>
    <w:rsid w:val="7DA4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</Words>
  <Characters>436</Characters>
  <Lines>3</Lines>
  <Paragraphs>1</Paragraphs>
  <TotalTime>5</TotalTime>
  <ScaleCrop>false</ScaleCrop>
  <LinksUpToDate>false</LinksUpToDate>
  <CharactersWithSpaces>511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2021-05-04T00:14:00Z</dcterms:created>
  <dc:creator>Administrator</dc:creator>
  <cp:lastModifiedBy>Administrator</cp:lastModifiedBy>
  <cp:lastPrinted>2021-05-04T01:03:00Z</cp:lastPrinted>
  <dcterms:modified xsi:type="dcterms:W3CDTF">2021-06-01T12:01:31Z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A923B21B6EE34D46A010E47B1976CA91</vt:lpwstr>
  </property>
</Properties>
</file>